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9" w:rsidRDefault="00440951">
      <w:hyperlink r:id="rId4" w:history="1">
        <w:r>
          <w:rPr>
            <w:rStyle w:val="Hipervnculo"/>
          </w:rPr>
          <w:t>http://guerradelchaco1932-1935.blogspot.com/2009/07/heriberto-florentin.html</w:t>
        </w:r>
      </w:hyperlink>
    </w:p>
    <w:p w:rsidR="00440951" w:rsidRDefault="00440951"/>
    <w:sectPr w:rsidR="00440951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0951"/>
    <w:rsid w:val="000A1109"/>
    <w:rsid w:val="001A6054"/>
    <w:rsid w:val="00440951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0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erradelchaco1932-1935.blogspot.com/2009/07/heriberto-florentin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>uR V4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</cp:revision>
  <dcterms:created xsi:type="dcterms:W3CDTF">2013-05-03T21:05:00Z</dcterms:created>
  <dcterms:modified xsi:type="dcterms:W3CDTF">2013-05-03T21:05:00Z</dcterms:modified>
</cp:coreProperties>
</file>