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B2" w:rsidRDefault="000E070D" w:rsidP="005510F0">
      <w:pPr>
        <w:rPr>
          <w:sz w:val="18"/>
          <w:szCs w:val="18"/>
        </w:rPr>
      </w:pPr>
      <w:r>
        <w:rPr>
          <w:sz w:val="18"/>
          <w:szCs w:val="18"/>
        </w:rPr>
        <w:fldChar w:fldCharType="begin"/>
      </w:r>
      <w:r w:rsidR="005269B2">
        <w:rPr>
          <w:sz w:val="18"/>
          <w:szCs w:val="18"/>
        </w:rPr>
        <w:instrText xml:space="preserve"> HYPERLINK "http://tigre.site40.net/deltigre/2013/boletinOct21_13.html" </w:instrText>
      </w:r>
      <w:r>
        <w:rPr>
          <w:sz w:val="18"/>
          <w:szCs w:val="18"/>
        </w:rPr>
        <w:fldChar w:fldCharType="separate"/>
      </w:r>
      <w:r w:rsidR="005269B2" w:rsidRPr="006F68C6">
        <w:rPr>
          <w:rStyle w:val="Hipervnculo"/>
          <w:sz w:val="18"/>
          <w:szCs w:val="18"/>
        </w:rPr>
        <w:t>http://tigre.site40.net/deltigre/2013/boletinOct21_13.html</w:t>
      </w:r>
      <w:r>
        <w:rPr>
          <w:sz w:val="18"/>
          <w:szCs w:val="18"/>
        </w:rPr>
        <w:fldChar w:fldCharType="end"/>
      </w:r>
    </w:p>
    <w:p w:rsidR="005510F0" w:rsidRPr="00447963" w:rsidRDefault="005510F0" w:rsidP="005510F0">
      <w:pPr>
        <w:rPr>
          <w:sz w:val="18"/>
          <w:szCs w:val="18"/>
        </w:rPr>
      </w:pPr>
      <w:r w:rsidRPr="00447963">
        <w:rPr>
          <w:sz w:val="18"/>
          <w:szCs w:val="18"/>
        </w:rPr>
        <w:t>&lt;</w:t>
      </w:r>
      <w:proofErr w:type="spellStart"/>
      <w:r w:rsidRPr="00447963">
        <w:rPr>
          <w:sz w:val="18"/>
          <w:szCs w:val="18"/>
        </w:rPr>
        <w:t>iframe</w:t>
      </w:r>
      <w:proofErr w:type="spellEnd"/>
      <w:r w:rsidRPr="00447963">
        <w:rPr>
          <w:sz w:val="18"/>
          <w:szCs w:val="18"/>
        </w:rPr>
        <w:t xml:space="preserve"> </w:t>
      </w:r>
      <w:proofErr w:type="spellStart"/>
      <w:r w:rsidRPr="00447963">
        <w:rPr>
          <w:sz w:val="18"/>
          <w:szCs w:val="18"/>
        </w:rPr>
        <w:t>width</w:t>
      </w:r>
      <w:proofErr w:type="spellEnd"/>
      <w:r w:rsidRPr="00447963">
        <w:rPr>
          <w:sz w:val="18"/>
          <w:szCs w:val="18"/>
        </w:rPr>
        <w:t xml:space="preserve">="640" </w:t>
      </w:r>
      <w:proofErr w:type="spellStart"/>
      <w:r w:rsidRPr="00447963">
        <w:rPr>
          <w:sz w:val="18"/>
          <w:szCs w:val="18"/>
        </w:rPr>
        <w:t>height</w:t>
      </w:r>
      <w:proofErr w:type="spellEnd"/>
      <w:r w:rsidRPr="00447963">
        <w:rPr>
          <w:sz w:val="18"/>
          <w:szCs w:val="18"/>
        </w:rPr>
        <w:t xml:space="preserve">="360" src="//www.youtube.com/embed/dXvPq5IPsVo?feature=player_embedded" </w:t>
      </w:r>
      <w:proofErr w:type="spellStart"/>
      <w:r w:rsidRPr="00447963">
        <w:rPr>
          <w:sz w:val="18"/>
          <w:szCs w:val="18"/>
        </w:rPr>
        <w:t>frameborder</w:t>
      </w:r>
      <w:proofErr w:type="spellEnd"/>
      <w:r w:rsidRPr="00447963">
        <w:rPr>
          <w:sz w:val="18"/>
          <w:szCs w:val="18"/>
        </w:rPr>
        <w:t xml:space="preserve">="0" </w:t>
      </w:r>
      <w:proofErr w:type="spellStart"/>
      <w:r w:rsidRPr="00447963">
        <w:rPr>
          <w:sz w:val="18"/>
          <w:szCs w:val="18"/>
        </w:rPr>
        <w:t>allowfullscreen</w:t>
      </w:r>
      <w:proofErr w:type="spellEnd"/>
      <w:r w:rsidRPr="00447963">
        <w:rPr>
          <w:sz w:val="18"/>
          <w:szCs w:val="18"/>
        </w:rPr>
        <w:t>&gt;&lt;/</w:t>
      </w:r>
      <w:proofErr w:type="spellStart"/>
      <w:r w:rsidRPr="00447963">
        <w:rPr>
          <w:sz w:val="18"/>
          <w:szCs w:val="18"/>
        </w:rPr>
        <w:t>iframe</w:t>
      </w:r>
      <w:proofErr w:type="spellEnd"/>
      <w:r w:rsidRPr="00447963">
        <w:rPr>
          <w:sz w:val="18"/>
          <w:szCs w:val="18"/>
        </w:rPr>
        <w:t>&gt;</w:t>
      </w:r>
    </w:p>
    <w:p w:rsidR="005510F0" w:rsidRPr="00447963" w:rsidRDefault="005510F0" w:rsidP="005510F0">
      <w:pPr>
        <w:rPr>
          <w:sz w:val="18"/>
          <w:szCs w:val="18"/>
        </w:rPr>
      </w:pPr>
      <w:r w:rsidRPr="00447963">
        <w:rPr>
          <w:sz w:val="18"/>
          <w:szCs w:val="18"/>
        </w:rPr>
        <w:t>dXvPq5IPsVo</w:t>
      </w:r>
    </w:p>
    <w:p w:rsidR="00447963" w:rsidRPr="00447963" w:rsidRDefault="00447963" w:rsidP="00447963">
      <w:pPr>
        <w:pStyle w:val="Sinespaciado"/>
        <w:jc w:val="both"/>
        <w:rPr>
          <w:rFonts w:ascii="Arial" w:hAnsi="Arial" w:cs="Arial"/>
          <w:sz w:val="18"/>
          <w:szCs w:val="18"/>
          <w:lang w:val="es-ES_tradnl"/>
        </w:rPr>
      </w:pPr>
      <w:r w:rsidRPr="00447963">
        <w:rPr>
          <w:rFonts w:ascii="Arial" w:hAnsi="Arial" w:cs="Arial"/>
          <w:sz w:val="18"/>
          <w:szCs w:val="18"/>
          <w:lang w:val="es-ES_tradnl"/>
        </w:rPr>
        <w:t>PUDIERON SER 2 MÁS…</w:t>
      </w:r>
    </w:p>
    <w:p w:rsidR="00447963" w:rsidRPr="00447963" w:rsidRDefault="00447963" w:rsidP="00447963">
      <w:pPr>
        <w:pStyle w:val="Sinespaciado"/>
        <w:jc w:val="both"/>
        <w:rPr>
          <w:rFonts w:ascii="Arial" w:hAnsi="Arial" w:cs="Arial"/>
          <w:sz w:val="18"/>
          <w:szCs w:val="18"/>
          <w:lang w:val="es-ES_tradnl"/>
        </w:rPr>
      </w:pPr>
      <w:r w:rsidRPr="00447963">
        <w:rPr>
          <w:rFonts w:ascii="Arial" w:hAnsi="Arial" w:cs="Arial"/>
          <w:sz w:val="18"/>
          <w:szCs w:val="18"/>
          <w:lang w:val="es-ES_tradnl"/>
        </w:rPr>
        <w:t>Real Potosí (0) Vs THE STRONGEST (0)</w:t>
      </w:r>
    </w:p>
    <w:p w:rsidR="00447963" w:rsidRPr="00447963" w:rsidRDefault="00447963" w:rsidP="00447963">
      <w:pPr>
        <w:pStyle w:val="Sinespaciado"/>
        <w:jc w:val="both"/>
        <w:rPr>
          <w:rFonts w:ascii="Arial" w:hAnsi="Arial" w:cs="Arial"/>
          <w:sz w:val="18"/>
          <w:szCs w:val="18"/>
          <w:lang w:val="es-ES_tradnl"/>
        </w:rPr>
      </w:pPr>
      <w:r w:rsidRPr="00447963">
        <w:rPr>
          <w:rFonts w:ascii="Arial" w:hAnsi="Arial" w:cs="Arial"/>
          <w:sz w:val="18"/>
          <w:szCs w:val="18"/>
          <w:lang w:val="es-ES_tradnl"/>
        </w:rPr>
        <w:t>El Futbol volvía a nuestras canchas después de la absurda tregua que nos damos en nuestro campeonato. Nuestra selección terminaba su paupérrima participación con un empate en cancha ajena. Curiosamente el jugador que le dio a Xavier y a su cuerpo técnico el mejor resultado de su ciclo (empate en cancha ajena) fue el Atigrado Diego Bejarano. Y pensar que Diego Bejarano ya rendía a buen nivel desde hace más de año y medio, no por nada salió TRI Campeón con el AURINEGRO en su torneo local e hizo una buena faena en la Libertadores</w:t>
      </w:r>
      <w:r>
        <w:rPr>
          <w:rFonts w:ascii="Arial" w:hAnsi="Arial" w:cs="Arial"/>
          <w:sz w:val="18"/>
          <w:szCs w:val="18"/>
          <w:lang w:val="es-ES_tradnl"/>
        </w:rPr>
        <w:t>;</w:t>
      </w:r>
      <w:r w:rsidRPr="00447963">
        <w:rPr>
          <w:rFonts w:ascii="Arial" w:hAnsi="Arial" w:cs="Arial"/>
          <w:sz w:val="18"/>
          <w:szCs w:val="18"/>
          <w:lang w:val="es-ES_tradnl"/>
        </w:rPr>
        <w:t xml:space="preserve"> donde y solo como dato</w:t>
      </w:r>
      <w:r>
        <w:rPr>
          <w:rFonts w:ascii="Arial" w:hAnsi="Arial" w:cs="Arial"/>
          <w:sz w:val="18"/>
          <w:szCs w:val="18"/>
          <w:lang w:val="es-ES_tradnl"/>
        </w:rPr>
        <w:t>,</w:t>
      </w:r>
      <w:r w:rsidRPr="00447963">
        <w:rPr>
          <w:rFonts w:ascii="Arial" w:hAnsi="Arial" w:cs="Arial"/>
          <w:sz w:val="18"/>
          <w:szCs w:val="18"/>
          <w:lang w:val="es-ES_tradnl"/>
        </w:rPr>
        <w:t xml:space="preserve"> uno de los componentes del grupo de THE STRONGEST, el Atlético </w:t>
      </w:r>
      <w:proofErr w:type="spellStart"/>
      <w:r w:rsidRPr="00447963">
        <w:rPr>
          <w:rFonts w:ascii="Arial" w:hAnsi="Arial" w:cs="Arial"/>
          <w:sz w:val="18"/>
          <w:szCs w:val="18"/>
          <w:lang w:val="es-ES_tradnl"/>
        </w:rPr>
        <w:t>Mineiro</w:t>
      </w:r>
      <w:proofErr w:type="spellEnd"/>
      <w:r w:rsidRPr="00447963">
        <w:rPr>
          <w:rFonts w:ascii="Arial" w:hAnsi="Arial" w:cs="Arial"/>
          <w:sz w:val="18"/>
          <w:szCs w:val="18"/>
          <w:lang w:val="es-ES_tradnl"/>
        </w:rPr>
        <w:t xml:space="preserve"> de </w:t>
      </w:r>
      <w:proofErr w:type="spellStart"/>
      <w:r w:rsidRPr="00447963">
        <w:rPr>
          <w:rFonts w:ascii="Arial" w:hAnsi="Arial" w:cs="Arial"/>
          <w:sz w:val="18"/>
          <w:szCs w:val="18"/>
          <w:lang w:val="es-ES_tradnl"/>
        </w:rPr>
        <w:t>Dinho</w:t>
      </w:r>
      <w:proofErr w:type="spellEnd"/>
      <w:r w:rsidRPr="00447963">
        <w:rPr>
          <w:rFonts w:ascii="Arial" w:hAnsi="Arial" w:cs="Arial"/>
          <w:sz w:val="18"/>
          <w:szCs w:val="18"/>
          <w:lang w:val="es-ES_tradnl"/>
        </w:rPr>
        <w:t>, salió siendo el campeón de esta edición.</w:t>
      </w:r>
    </w:p>
    <w:p w:rsidR="00447963" w:rsidRPr="00447963" w:rsidRDefault="00447963" w:rsidP="00447963">
      <w:pPr>
        <w:pStyle w:val="Sinespaciado"/>
        <w:jc w:val="both"/>
        <w:rPr>
          <w:rFonts w:ascii="Arial" w:hAnsi="Arial" w:cs="Arial"/>
          <w:sz w:val="18"/>
          <w:szCs w:val="18"/>
          <w:lang w:val="es-ES_tradnl"/>
        </w:rPr>
      </w:pPr>
      <w:r w:rsidRPr="00447963">
        <w:rPr>
          <w:rFonts w:ascii="Arial" w:hAnsi="Arial" w:cs="Arial"/>
          <w:sz w:val="18"/>
          <w:szCs w:val="18"/>
          <w:lang w:val="es-ES_tradnl"/>
        </w:rPr>
        <w:t>Diego Bejarano es de la nueva camada de jugadores que aparecieron en nuestro Futbol, pero lastimosamente no tiene padrinos como otros trillados. Lastimosamente.</w:t>
      </w:r>
    </w:p>
    <w:p w:rsidR="00447963" w:rsidRPr="00447963" w:rsidRDefault="00447963" w:rsidP="00447963">
      <w:pPr>
        <w:pStyle w:val="Sinespaciado"/>
        <w:jc w:val="both"/>
        <w:rPr>
          <w:rFonts w:ascii="Arial" w:hAnsi="Arial" w:cs="Arial"/>
          <w:sz w:val="18"/>
          <w:szCs w:val="18"/>
          <w:lang w:val="es-ES_tradnl"/>
        </w:rPr>
      </w:pPr>
      <w:r w:rsidRPr="00447963">
        <w:rPr>
          <w:rFonts w:ascii="Arial" w:hAnsi="Arial" w:cs="Arial"/>
          <w:sz w:val="18"/>
          <w:szCs w:val="18"/>
          <w:lang w:val="es-ES_tradnl"/>
        </w:rPr>
        <w:t>Después de esta lastimera introducción entremos en materia:</w:t>
      </w:r>
    </w:p>
    <w:p w:rsidR="00447963" w:rsidRPr="00447963" w:rsidRDefault="00447963" w:rsidP="00447963">
      <w:pPr>
        <w:pStyle w:val="Sinespaciado"/>
        <w:jc w:val="both"/>
        <w:rPr>
          <w:rFonts w:ascii="Arial" w:hAnsi="Arial" w:cs="Arial"/>
          <w:sz w:val="18"/>
          <w:szCs w:val="18"/>
          <w:lang w:val="es-ES_tradnl"/>
        </w:rPr>
      </w:pPr>
      <w:r w:rsidRPr="00447963">
        <w:rPr>
          <w:rFonts w:ascii="Arial" w:hAnsi="Arial" w:cs="Arial"/>
          <w:sz w:val="18"/>
          <w:szCs w:val="18"/>
          <w:lang w:val="es-ES_tradnl"/>
        </w:rPr>
        <w:t>Pareciera que el calentamiento previo para nuestros jugadores (todos los de la Liga)</w:t>
      </w:r>
      <w:r>
        <w:rPr>
          <w:rFonts w:ascii="Arial" w:hAnsi="Arial" w:cs="Arial"/>
          <w:sz w:val="18"/>
          <w:szCs w:val="18"/>
          <w:lang w:val="es-ES_tradnl"/>
        </w:rPr>
        <w:t>,</w:t>
      </w:r>
      <w:r w:rsidRPr="00447963">
        <w:rPr>
          <w:rFonts w:ascii="Arial" w:hAnsi="Arial" w:cs="Arial"/>
          <w:sz w:val="18"/>
          <w:szCs w:val="18"/>
          <w:lang w:val="es-ES_tradnl"/>
        </w:rPr>
        <w:t xml:space="preserve"> es el jugar el Primer Tiempo. Pareciera que no lo realizan antes del partido. Quisiera entender que la primera etapa es de conocimiento y así sonar</w:t>
      </w:r>
      <w:r>
        <w:rPr>
          <w:rFonts w:ascii="Arial" w:hAnsi="Arial" w:cs="Arial"/>
          <w:sz w:val="18"/>
          <w:szCs w:val="18"/>
          <w:lang w:val="es-ES_tradnl"/>
        </w:rPr>
        <w:t>é</w:t>
      </w:r>
      <w:r w:rsidRPr="00447963">
        <w:rPr>
          <w:rFonts w:ascii="Arial" w:hAnsi="Arial" w:cs="Arial"/>
          <w:sz w:val="18"/>
          <w:szCs w:val="18"/>
          <w:lang w:val="es-ES_tradnl"/>
        </w:rPr>
        <w:t xml:space="preserve"> un poco menos desprolijo.</w:t>
      </w:r>
    </w:p>
    <w:p w:rsidR="00447963" w:rsidRPr="00447963" w:rsidRDefault="00447963" w:rsidP="00447963">
      <w:pPr>
        <w:pStyle w:val="Sinespaciado"/>
        <w:jc w:val="both"/>
        <w:rPr>
          <w:rFonts w:ascii="Arial" w:hAnsi="Arial" w:cs="Arial"/>
          <w:sz w:val="18"/>
          <w:szCs w:val="18"/>
          <w:lang w:val="es-ES_tradnl"/>
        </w:rPr>
      </w:pPr>
      <w:r w:rsidRPr="00447963">
        <w:rPr>
          <w:rFonts w:ascii="Arial" w:hAnsi="Arial" w:cs="Arial"/>
          <w:sz w:val="18"/>
          <w:szCs w:val="18"/>
          <w:lang w:val="es-ES_tradnl"/>
        </w:rPr>
        <w:t xml:space="preserve">En ningún instante del partido los locales fueron superiores a THE STRONGEST, </w:t>
      </w:r>
      <w:r>
        <w:rPr>
          <w:rFonts w:ascii="Arial" w:hAnsi="Arial" w:cs="Arial"/>
          <w:sz w:val="18"/>
          <w:szCs w:val="18"/>
          <w:lang w:val="es-ES_tradnl"/>
        </w:rPr>
        <w:t xml:space="preserve">en </w:t>
      </w:r>
      <w:r w:rsidRPr="00447963">
        <w:rPr>
          <w:rFonts w:ascii="Arial" w:hAnsi="Arial" w:cs="Arial"/>
          <w:sz w:val="18"/>
          <w:szCs w:val="18"/>
          <w:lang w:val="es-ES_tradnl"/>
        </w:rPr>
        <w:t xml:space="preserve">ningún instante. La figura del partido sale siendo el portero local, y eso explica (en parte) lo que sucedió en el campo de juego. </w:t>
      </w:r>
    </w:p>
    <w:p w:rsidR="00447963" w:rsidRPr="00447963" w:rsidRDefault="00447963" w:rsidP="00447963">
      <w:pPr>
        <w:pStyle w:val="Sinespaciado"/>
        <w:jc w:val="both"/>
        <w:rPr>
          <w:rFonts w:ascii="Arial" w:hAnsi="Arial" w:cs="Arial"/>
          <w:sz w:val="18"/>
          <w:szCs w:val="18"/>
          <w:lang w:val="es-ES_tradnl"/>
        </w:rPr>
      </w:pPr>
      <w:proofErr w:type="spellStart"/>
      <w:r w:rsidRPr="00447963">
        <w:rPr>
          <w:rFonts w:ascii="Arial" w:hAnsi="Arial" w:cs="Arial"/>
          <w:sz w:val="18"/>
          <w:szCs w:val="18"/>
          <w:lang w:val="es-ES_tradnl"/>
        </w:rPr>
        <w:t>Nelvin</w:t>
      </w:r>
      <w:proofErr w:type="spellEnd"/>
      <w:r w:rsidRPr="00447963">
        <w:rPr>
          <w:rFonts w:ascii="Arial" w:hAnsi="Arial" w:cs="Arial"/>
          <w:sz w:val="18"/>
          <w:szCs w:val="18"/>
          <w:lang w:val="es-ES_tradnl"/>
        </w:rPr>
        <w:t xml:space="preserve"> </w:t>
      </w:r>
      <w:proofErr w:type="spellStart"/>
      <w:r w:rsidRPr="00447963">
        <w:rPr>
          <w:rFonts w:ascii="Arial" w:hAnsi="Arial" w:cs="Arial"/>
          <w:sz w:val="18"/>
          <w:szCs w:val="18"/>
          <w:lang w:val="es-ES_tradnl"/>
        </w:rPr>
        <w:t>Soliz</w:t>
      </w:r>
      <w:proofErr w:type="spellEnd"/>
      <w:r w:rsidRPr="00447963">
        <w:rPr>
          <w:rFonts w:ascii="Arial" w:hAnsi="Arial" w:cs="Arial"/>
          <w:sz w:val="18"/>
          <w:szCs w:val="18"/>
          <w:lang w:val="es-ES_tradnl"/>
        </w:rPr>
        <w:t xml:space="preserve"> fue estúpidamente expulsado y Joaquín Antequera reflej</w:t>
      </w:r>
      <w:r>
        <w:rPr>
          <w:rFonts w:ascii="Arial" w:hAnsi="Arial" w:cs="Arial"/>
          <w:sz w:val="18"/>
          <w:szCs w:val="18"/>
          <w:lang w:val="es-ES_tradnl"/>
        </w:rPr>
        <w:t>ó</w:t>
      </w:r>
      <w:r w:rsidRPr="00447963">
        <w:rPr>
          <w:rFonts w:ascii="Arial" w:hAnsi="Arial" w:cs="Arial"/>
          <w:sz w:val="18"/>
          <w:szCs w:val="18"/>
          <w:lang w:val="es-ES_tradnl"/>
        </w:rPr>
        <w:t xml:space="preserve"> en su cara un susto por la reacción de nuestro jugador. No avalo ni respaldo la reacción de </w:t>
      </w:r>
      <w:proofErr w:type="spellStart"/>
      <w:r w:rsidRPr="00447963">
        <w:rPr>
          <w:rFonts w:ascii="Arial" w:hAnsi="Arial" w:cs="Arial"/>
          <w:sz w:val="18"/>
          <w:szCs w:val="18"/>
          <w:lang w:val="es-ES_tradnl"/>
        </w:rPr>
        <w:t>Nelvin</w:t>
      </w:r>
      <w:proofErr w:type="spellEnd"/>
      <w:r w:rsidRPr="00447963">
        <w:rPr>
          <w:rFonts w:ascii="Arial" w:hAnsi="Arial" w:cs="Arial"/>
          <w:sz w:val="18"/>
          <w:szCs w:val="18"/>
          <w:lang w:val="es-ES_tradnl"/>
        </w:rPr>
        <w:t>, pero de</w:t>
      </w:r>
      <w:r>
        <w:rPr>
          <w:rFonts w:ascii="Arial" w:hAnsi="Arial" w:cs="Arial"/>
          <w:sz w:val="18"/>
          <w:szCs w:val="18"/>
          <w:lang w:val="es-ES_tradnl"/>
        </w:rPr>
        <w:t xml:space="preserve"> v</w:t>
      </w:r>
      <w:r w:rsidRPr="00447963">
        <w:rPr>
          <w:rFonts w:ascii="Arial" w:hAnsi="Arial" w:cs="Arial"/>
          <w:sz w:val="18"/>
          <w:szCs w:val="18"/>
          <w:lang w:val="es-ES_tradnl"/>
        </w:rPr>
        <w:t>er</w:t>
      </w:r>
      <w:r>
        <w:rPr>
          <w:rFonts w:ascii="Arial" w:hAnsi="Arial" w:cs="Arial"/>
          <w:sz w:val="18"/>
          <w:szCs w:val="18"/>
          <w:lang w:val="es-ES_tradnl"/>
        </w:rPr>
        <w:t>a</w:t>
      </w:r>
      <w:r w:rsidRPr="00447963">
        <w:rPr>
          <w:rFonts w:ascii="Arial" w:hAnsi="Arial" w:cs="Arial"/>
          <w:sz w:val="18"/>
          <w:szCs w:val="18"/>
          <w:lang w:val="es-ES_tradnl"/>
        </w:rPr>
        <w:t xml:space="preserve">s que ciertas incoherencias arbitrales son como para jalarse los pelos y vociferar al cielo las tarugadas que se mandan. Ante esto todos sabemos de lo “pobre” que es nuestro </w:t>
      </w:r>
      <w:proofErr w:type="spellStart"/>
      <w:r w:rsidRPr="00447963">
        <w:rPr>
          <w:rFonts w:ascii="Arial" w:hAnsi="Arial" w:cs="Arial"/>
          <w:sz w:val="18"/>
          <w:szCs w:val="18"/>
          <w:lang w:val="es-ES_tradnl"/>
        </w:rPr>
        <w:t>Referato</w:t>
      </w:r>
      <w:proofErr w:type="spellEnd"/>
      <w:r w:rsidRPr="00447963">
        <w:rPr>
          <w:rFonts w:ascii="Arial" w:hAnsi="Arial" w:cs="Arial"/>
          <w:sz w:val="18"/>
          <w:szCs w:val="18"/>
          <w:lang w:val="es-ES_tradnl"/>
        </w:rPr>
        <w:t>, que sin dudas es el más paupérrimo de toda Sudamérica, y tampoco es novedoso cuando nuestros réferis no tienen horas de partidos, no es novedoso cuando dirigen un par de partidos en sus asociaciones y no es novedoso cuando de repente o por arte de magia y según las amistades que tengan y obtengan en sus cursos,  saltan a dirigir partidos de la Liga. No es extraño ver este tipo de actuares cuando nuestras Asociaciones organizan torneos baratos y más cuando la Liga y su cabeza no tienen ni la más mínima idea de lo que necesita nuestro Futbol. Renovación.</w:t>
      </w:r>
    </w:p>
    <w:p w:rsidR="00447963" w:rsidRPr="00447963" w:rsidRDefault="00447963" w:rsidP="00447963">
      <w:pPr>
        <w:pStyle w:val="Sinespaciado"/>
        <w:jc w:val="both"/>
        <w:rPr>
          <w:rFonts w:ascii="Arial" w:hAnsi="Arial" w:cs="Arial"/>
          <w:sz w:val="18"/>
          <w:szCs w:val="18"/>
          <w:lang w:val="es-ES_tradnl"/>
        </w:rPr>
      </w:pPr>
      <w:r w:rsidRPr="00447963">
        <w:rPr>
          <w:rFonts w:ascii="Arial" w:hAnsi="Arial" w:cs="Arial"/>
          <w:sz w:val="18"/>
          <w:szCs w:val="18"/>
          <w:lang w:val="es-ES_tradnl"/>
        </w:rPr>
        <w:t>Una primera etapa sin sobresaltos, con un THE STRONGEST que siempre mostr</w:t>
      </w:r>
      <w:r>
        <w:rPr>
          <w:rFonts w:ascii="Arial" w:hAnsi="Arial" w:cs="Arial"/>
          <w:sz w:val="18"/>
          <w:szCs w:val="18"/>
          <w:lang w:val="es-ES_tradnl"/>
        </w:rPr>
        <w:t>ó</w:t>
      </w:r>
      <w:r w:rsidRPr="00447963">
        <w:rPr>
          <w:rFonts w:ascii="Arial" w:hAnsi="Arial" w:cs="Arial"/>
          <w:sz w:val="18"/>
          <w:szCs w:val="18"/>
          <w:lang w:val="es-ES_tradnl"/>
        </w:rPr>
        <w:t xml:space="preserve"> una mayor intención de querer llegar al arco contrario. El cambio de </w:t>
      </w:r>
      <w:proofErr w:type="spellStart"/>
      <w:r w:rsidRPr="00447963">
        <w:rPr>
          <w:rFonts w:ascii="Arial" w:hAnsi="Arial" w:cs="Arial"/>
          <w:sz w:val="18"/>
          <w:szCs w:val="18"/>
          <w:lang w:val="es-ES_tradnl"/>
        </w:rPr>
        <w:t>Cristaldo</w:t>
      </w:r>
      <w:proofErr w:type="spellEnd"/>
      <w:r w:rsidRPr="00447963">
        <w:rPr>
          <w:rFonts w:ascii="Arial" w:hAnsi="Arial" w:cs="Arial"/>
          <w:sz w:val="18"/>
          <w:szCs w:val="18"/>
          <w:lang w:val="es-ES_tradnl"/>
        </w:rPr>
        <w:t xml:space="preserve"> por Chávez a un principio no fue entendido, pero conforme pasaron los minutos se fue explicando solito.</w:t>
      </w:r>
    </w:p>
    <w:p w:rsidR="00447963" w:rsidRPr="00447963" w:rsidRDefault="00447963" w:rsidP="00447963">
      <w:pPr>
        <w:pStyle w:val="Sinespaciado"/>
        <w:jc w:val="both"/>
        <w:rPr>
          <w:rFonts w:ascii="Arial" w:hAnsi="Arial" w:cs="Arial"/>
          <w:sz w:val="18"/>
          <w:szCs w:val="18"/>
          <w:lang w:val="es-ES_tradnl"/>
        </w:rPr>
      </w:pPr>
      <w:r w:rsidRPr="00447963">
        <w:rPr>
          <w:rFonts w:ascii="Arial" w:hAnsi="Arial" w:cs="Arial"/>
          <w:sz w:val="18"/>
          <w:szCs w:val="18"/>
          <w:lang w:val="es-ES_tradnl"/>
        </w:rPr>
        <w:t xml:space="preserve">El ST fue más dinámico, por eso mismo digo que pareciera que el PT es una especie de </w:t>
      </w:r>
      <w:r>
        <w:rPr>
          <w:rFonts w:ascii="Arial" w:hAnsi="Arial" w:cs="Arial"/>
          <w:sz w:val="18"/>
          <w:szCs w:val="18"/>
          <w:lang w:val="es-ES_tradnl"/>
        </w:rPr>
        <w:t>‘</w:t>
      </w:r>
      <w:r w:rsidRPr="00447963">
        <w:rPr>
          <w:rFonts w:ascii="Arial" w:hAnsi="Arial" w:cs="Arial"/>
          <w:sz w:val="18"/>
          <w:szCs w:val="18"/>
          <w:lang w:val="es-ES_tradnl"/>
        </w:rPr>
        <w:t>calentamiento</w:t>
      </w:r>
      <w:r>
        <w:rPr>
          <w:rFonts w:ascii="Arial" w:hAnsi="Arial" w:cs="Arial"/>
          <w:sz w:val="18"/>
          <w:szCs w:val="18"/>
          <w:lang w:val="es-ES_tradnl"/>
        </w:rPr>
        <w:t>’</w:t>
      </w:r>
      <w:r w:rsidRPr="00447963">
        <w:rPr>
          <w:rFonts w:ascii="Arial" w:hAnsi="Arial" w:cs="Arial"/>
          <w:sz w:val="18"/>
          <w:szCs w:val="18"/>
          <w:lang w:val="es-ES_tradnl"/>
        </w:rPr>
        <w:t xml:space="preserve">. Real Potosí cambiaba de Director Técnico y es nuestro conocido Mauricio Soria, </w:t>
      </w:r>
      <w:proofErr w:type="spellStart"/>
      <w:r w:rsidRPr="00447963">
        <w:rPr>
          <w:rFonts w:ascii="Arial" w:hAnsi="Arial" w:cs="Arial"/>
          <w:sz w:val="18"/>
          <w:szCs w:val="18"/>
          <w:lang w:val="es-ES_tradnl"/>
        </w:rPr>
        <w:t>bi</w:t>
      </w:r>
      <w:proofErr w:type="spellEnd"/>
      <w:r w:rsidRPr="00447963">
        <w:rPr>
          <w:rFonts w:ascii="Arial" w:hAnsi="Arial" w:cs="Arial"/>
          <w:sz w:val="18"/>
          <w:szCs w:val="18"/>
          <w:lang w:val="es-ES_tradnl"/>
        </w:rPr>
        <w:t xml:space="preserve"> campeón en el 2003 y primer campeón como DT del TRI Campeonato. Hombre que apuesta por los “trillados” y que rara vez da chances a los juveniles, aunque </w:t>
      </w:r>
      <w:proofErr w:type="spellStart"/>
      <w:r w:rsidRPr="00447963">
        <w:rPr>
          <w:rFonts w:ascii="Arial" w:hAnsi="Arial" w:cs="Arial"/>
          <w:sz w:val="18"/>
          <w:szCs w:val="18"/>
          <w:lang w:val="es-ES_tradnl"/>
        </w:rPr>
        <w:t>Jair</w:t>
      </w:r>
      <w:proofErr w:type="spellEnd"/>
      <w:r w:rsidRPr="00447963">
        <w:rPr>
          <w:rFonts w:ascii="Arial" w:hAnsi="Arial" w:cs="Arial"/>
          <w:sz w:val="18"/>
          <w:szCs w:val="18"/>
          <w:lang w:val="es-ES_tradnl"/>
        </w:rPr>
        <w:t xml:space="preserve"> </w:t>
      </w:r>
      <w:proofErr w:type="spellStart"/>
      <w:r w:rsidRPr="00447963">
        <w:rPr>
          <w:rFonts w:ascii="Arial" w:hAnsi="Arial" w:cs="Arial"/>
          <w:sz w:val="18"/>
          <w:szCs w:val="18"/>
          <w:lang w:val="es-ES_tradnl"/>
        </w:rPr>
        <w:t>Torrico</w:t>
      </w:r>
      <w:proofErr w:type="spellEnd"/>
      <w:r w:rsidRPr="00447963">
        <w:rPr>
          <w:rFonts w:ascii="Arial" w:hAnsi="Arial" w:cs="Arial"/>
          <w:sz w:val="18"/>
          <w:szCs w:val="18"/>
          <w:lang w:val="es-ES_tradnl"/>
        </w:rPr>
        <w:t xml:space="preserve"> le agradece que lo haya hecho debutar en </w:t>
      </w:r>
      <w:proofErr w:type="spellStart"/>
      <w:r w:rsidRPr="00447963">
        <w:rPr>
          <w:rFonts w:ascii="Arial" w:hAnsi="Arial" w:cs="Arial"/>
          <w:sz w:val="18"/>
          <w:szCs w:val="18"/>
          <w:lang w:val="es-ES_tradnl"/>
        </w:rPr>
        <w:t>Wilsterman</w:t>
      </w:r>
      <w:proofErr w:type="spellEnd"/>
      <w:r w:rsidRPr="00447963">
        <w:rPr>
          <w:rFonts w:ascii="Arial" w:hAnsi="Arial" w:cs="Arial"/>
          <w:sz w:val="18"/>
          <w:szCs w:val="18"/>
          <w:lang w:val="es-ES_tradnl"/>
        </w:rPr>
        <w:t xml:space="preserve"> cuando Soria era el DT de ese equipo.</w:t>
      </w:r>
    </w:p>
    <w:p w:rsidR="00447963" w:rsidRPr="00447963" w:rsidRDefault="00447963" w:rsidP="00447963">
      <w:pPr>
        <w:pStyle w:val="Sinespaciado"/>
        <w:jc w:val="both"/>
        <w:rPr>
          <w:rFonts w:ascii="Arial" w:hAnsi="Arial" w:cs="Arial"/>
          <w:sz w:val="18"/>
          <w:szCs w:val="18"/>
          <w:lang w:val="es-ES_tradnl"/>
        </w:rPr>
      </w:pPr>
      <w:r w:rsidRPr="00447963">
        <w:rPr>
          <w:rFonts w:ascii="Arial" w:hAnsi="Arial" w:cs="Arial"/>
          <w:sz w:val="18"/>
          <w:szCs w:val="18"/>
          <w:lang w:val="es-ES_tradnl"/>
        </w:rPr>
        <w:t>Ver jugar aun al Negro Peña es posiblemente una de las tantas causales del estado actual de nuestro futbol, no es malo que aun juegue</w:t>
      </w:r>
      <w:r>
        <w:rPr>
          <w:rFonts w:ascii="Arial" w:hAnsi="Arial" w:cs="Arial"/>
          <w:sz w:val="18"/>
          <w:szCs w:val="18"/>
          <w:lang w:val="es-ES_tradnl"/>
        </w:rPr>
        <w:t>;</w:t>
      </w:r>
      <w:r w:rsidRPr="00447963">
        <w:rPr>
          <w:rFonts w:ascii="Arial" w:hAnsi="Arial" w:cs="Arial"/>
          <w:sz w:val="18"/>
          <w:szCs w:val="18"/>
          <w:lang w:val="es-ES_tradnl"/>
        </w:rPr>
        <w:t xml:space="preserve"> es m</w:t>
      </w:r>
      <w:r>
        <w:rPr>
          <w:rFonts w:ascii="Arial" w:hAnsi="Arial" w:cs="Arial"/>
          <w:sz w:val="18"/>
          <w:szCs w:val="18"/>
          <w:lang w:val="es-ES_tradnl"/>
        </w:rPr>
        <w:t>á</w:t>
      </w:r>
      <w:r w:rsidRPr="00447963">
        <w:rPr>
          <w:rFonts w:ascii="Arial" w:hAnsi="Arial" w:cs="Arial"/>
          <w:sz w:val="18"/>
          <w:szCs w:val="18"/>
          <w:lang w:val="es-ES_tradnl"/>
        </w:rPr>
        <w:t>s</w:t>
      </w:r>
      <w:r>
        <w:rPr>
          <w:rFonts w:ascii="Arial" w:hAnsi="Arial" w:cs="Arial"/>
          <w:sz w:val="18"/>
          <w:szCs w:val="18"/>
          <w:lang w:val="es-ES_tradnl"/>
        </w:rPr>
        <w:t>,</w:t>
      </w:r>
      <w:r w:rsidRPr="00447963">
        <w:rPr>
          <w:rFonts w:ascii="Arial" w:hAnsi="Arial" w:cs="Arial"/>
          <w:sz w:val="18"/>
          <w:szCs w:val="18"/>
          <w:lang w:val="es-ES_tradnl"/>
        </w:rPr>
        <w:t xml:space="preserve"> yo lo aplaudo, pero la pregunta que me hago es saber si este jugador deja buena escuela a las nuevas tropas de jugadores con las que choca. Y otra cosa distinta es saber si rinde, por que el talento de seguro lo tendrá y mantendrá hasta sus últimos días.</w:t>
      </w:r>
    </w:p>
    <w:p w:rsidR="00447963" w:rsidRPr="00447963" w:rsidRDefault="00447963" w:rsidP="00447963">
      <w:pPr>
        <w:pStyle w:val="Sinespaciado"/>
        <w:jc w:val="both"/>
        <w:rPr>
          <w:rFonts w:ascii="Arial" w:hAnsi="Arial" w:cs="Arial"/>
          <w:sz w:val="18"/>
          <w:szCs w:val="18"/>
          <w:lang w:val="es-ES_tradnl"/>
        </w:rPr>
      </w:pPr>
      <w:r w:rsidRPr="00447963">
        <w:rPr>
          <w:rFonts w:ascii="Arial" w:hAnsi="Arial" w:cs="Arial"/>
          <w:sz w:val="18"/>
          <w:szCs w:val="18"/>
          <w:lang w:val="es-ES_tradnl"/>
        </w:rPr>
        <w:t>Lo más peligroso de Real Potosí fue el ver como reventaron el balón en el travesaño, era Gol (con un poco m</w:t>
      </w:r>
      <w:r>
        <w:rPr>
          <w:rFonts w:ascii="Arial" w:hAnsi="Arial" w:cs="Arial"/>
          <w:sz w:val="18"/>
          <w:szCs w:val="18"/>
          <w:lang w:val="es-ES_tradnl"/>
        </w:rPr>
        <w:t>á</w:t>
      </w:r>
      <w:r w:rsidRPr="00447963">
        <w:rPr>
          <w:rFonts w:ascii="Arial" w:hAnsi="Arial" w:cs="Arial"/>
          <w:sz w:val="18"/>
          <w:szCs w:val="18"/>
          <w:lang w:val="es-ES_tradnl"/>
        </w:rPr>
        <w:t xml:space="preserve">s de calma) pero la potencia y el ojo ciego del franco tirador permitieron que el marcador se mantenga en cero. </w:t>
      </w:r>
    </w:p>
    <w:p w:rsidR="00447963" w:rsidRPr="00447963" w:rsidRDefault="00447963" w:rsidP="00447963">
      <w:pPr>
        <w:pStyle w:val="Sinespaciado"/>
        <w:jc w:val="both"/>
        <w:rPr>
          <w:rFonts w:ascii="Arial" w:hAnsi="Arial" w:cs="Arial"/>
          <w:sz w:val="18"/>
          <w:szCs w:val="18"/>
          <w:lang w:val="es-ES_tradnl"/>
        </w:rPr>
      </w:pPr>
      <w:r w:rsidRPr="00447963">
        <w:rPr>
          <w:rFonts w:ascii="Arial" w:hAnsi="Arial" w:cs="Arial"/>
          <w:sz w:val="18"/>
          <w:szCs w:val="18"/>
          <w:lang w:val="es-ES_tradnl"/>
        </w:rPr>
        <w:t>Ni viéndonos disminuidos en cantidad de hombres hicieron que renunciáramos al ataque, las mejores ocasiones fueron para nuestro Club, un zapatazo de Castro termin</w:t>
      </w:r>
      <w:r>
        <w:rPr>
          <w:rFonts w:ascii="Arial" w:hAnsi="Arial" w:cs="Arial"/>
          <w:sz w:val="18"/>
          <w:szCs w:val="18"/>
          <w:lang w:val="es-ES_tradnl"/>
        </w:rPr>
        <w:t>ó</w:t>
      </w:r>
      <w:r w:rsidRPr="00447963">
        <w:rPr>
          <w:rFonts w:ascii="Arial" w:hAnsi="Arial" w:cs="Arial"/>
          <w:sz w:val="18"/>
          <w:szCs w:val="18"/>
          <w:lang w:val="es-ES_tradnl"/>
        </w:rPr>
        <w:t xml:space="preserve"> entre el sobaco del portero local y el palo izquierdo. El cambio de Reynoso por </w:t>
      </w:r>
      <w:proofErr w:type="spellStart"/>
      <w:r w:rsidRPr="00447963">
        <w:rPr>
          <w:rFonts w:ascii="Arial" w:hAnsi="Arial" w:cs="Arial"/>
          <w:sz w:val="18"/>
          <w:szCs w:val="18"/>
          <w:lang w:val="es-ES_tradnl"/>
        </w:rPr>
        <w:t>Mealla</w:t>
      </w:r>
      <w:proofErr w:type="spellEnd"/>
      <w:r w:rsidRPr="00447963">
        <w:rPr>
          <w:rFonts w:ascii="Arial" w:hAnsi="Arial" w:cs="Arial"/>
          <w:sz w:val="18"/>
          <w:szCs w:val="18"/>
          <w:lang w:val="es-ES_tradnl"/>
        </w:rPr>
        <w:t xml:space="preserve"> fue inteligente pues no renunciamos al ataque. </w:t>
      </w:r>
      <w:proofErr w:type="spellStart"/>
      <w:r w:rsidRPr="00447963">
        <w:rPr>
          <w:rFonts w:ascii="Arial" w:hAnsi="Arial" w:cs="Arial"/>
          <w:sz w:val="18"/>
          <w:szCs w:val="18"/>
          <w:lang w:val="es-ES_tradnl"/>
        </w:rPr>
        <w:t>Mealla</w:t>
      </w:r>
      <w:proofErr w:type="spellEnd"/>
      <w:r w:rsidRPr="00447963">
        <w:rPr>
          <w:rFonts w:ascii="Arial" w:hAnsi="Arial" w:cs="Arial"/>
          <w:sz w:val="18"/>
          <w:szCs w:val="18"/>
          <w:lang w:val="es-ES_tradnl"/>
        </w:rPr>
        <w:t xml:space="preserve"> también cont</w:t>
      </w:r>
      <w:r>
        <w:rPr>
          <w:rFonts w:ascii="Arial" w:hAnsi="Arial" w:cs="Arial"/>
          <w:sz w:val="18"/>
          <w:szCs w:val="18"/>
          <w:lang w:val="es-ES_tradnl"/>
        </w:rPr>
        <w:t>ó</w:t>
      </w:r>
      <w:r w:rsidRPr="00447963">
        <w:rPr>
          <w:rFonts w:ascii="Arial" w:hAnsi="Arial" w:cs="Arial"/>
          <w:sz w:val="18"/>
          <w:szCs w:val="18"/>
          <w:lang w:val="es-ES_tradnl"/>
        </w:rPr>
        <w:t xml:space="preserve"> con su chance de Gol pero le falt</w:t>
      </w:r>
      <w:r>
        <w:rPr>
          <w:rFonts w:ascii="Arial" w:hAnsi="Arial" w:cs="Arial"/>
          <w:sz w:val="18"/>
          <w:szCs w:val="18"/>
          <w:lang w:val="es-ES_tradnl"/>
        </w:rPr>
        <w:t>ó</w:t>
      </w:r>
      <w:r w:rsidRPr="00447963">
        <w:rPr>
          <w:rFonts w:ascii="Arial" w:hAnsi="Arial" w:cs="Arial"/>
          <w:sz w:val="18"/>
          <w:szCs w:val="18"/>
          <w:lang w:val="es-ES_tradnl"/>
        </w:rPr>
        <w:t xml:space="preserve"> un poco de confianza. </w:t>
      </w:r>
      <w:proofErr w:type="spellStart"/>
      <w:r w:rsidRPr="00447963">
        <w:rPr>
          <w:rFonts w:ascii="Arial" w:hAnsi="Arial" w:cs="Arial"/>
          <w:sz w:val="18"/>
          <w:szCs w:val="18"/>
          <w:lang w:val="es-ES_tradnl"/>
        </w:rPr>
        <w:t>Veizaga</w:t>
      </w:r>
      <w:proofErr w:type="spellEnd"/>
      <w:r w:rsidRPr="00447963">
        <w:rPr>
          <w:rFonts w:ascii="Arial" w:hAnsi="Arial" w:cs="Arial"/>
          <w:sz w:val="18"/>
          <w:szCs w:val="18"/>
          <w:lang w:val="es-ES_tradnl"/>
        </w:rPr>
        <w:t xml:space="preserve"> también se dio medios para gambetear en el área pero le cerraron el tiro al arco.</w:t>
      </w:r>
    </w:p>
    <w:p w:rsidR="00447963" w:rsidRPr="00447963" w:rsidRDefault="00447963" w:rsidP="00447963">
      <w:pPr>
        <w:pStyle w:val="Sinespaciado"/>
        <w:jc w:val="both"/>
        <w:rPr>
          <w:rFonts w:ascii="Arial" w:hAnsi="Arial" w:cs="Arial"/>
          <w:sz w:val="18"/>
          <w:szCs w:val="18"/>
          <w:lang w:val="es-ES_tradnl"/>
        </w:rPr>
      </w:pPr>
      <w:r w:rsidRPr="00447963">
        <w:rPr>
          <w:rFonts w:ascii="Arial" w:hAnsi="Arial" w:cs="Arial"/>
          <w:sz w:val="18"/>
          <w:szCs w:val="18"/>
          <w:lang w:val="es-ES_tradnl"/>
        </w:rPr>
        <w:t>En el último tramo del partido Real trat</w:t>
      </w:r>
      <w:r>
        <w:rPr>
          <w:rFonts w:ascii="Arial" w:hAnsi="Arial" w:cs="Arial"/>
          <w:sz w:val="18"/>
          <w:szCs w:val="18"/>
          <w:lang w:val="es-ES_tradnl"/>
        </w:rPr>
        <w:t>ó</w:t>
      </w:r>
      <w:r w:rsidRPr="00447963">
        <w:rPr>
          <w:rFonts w:ascii="Arial" w:hAnsi="Arial" w:cs="Arial"/>
          <w:sz w:val="18"/>
          <w:szCs w:val="18"/>
          <w:lang w:val="es-ES_tradnl"/>
        </w:rPr>
        <w:t xml:space="preserve"> de hacer sentir su </w:t>
      </w:r>
      <w:proofErr w:type="spellStart"/>
      <w:r w:rsidRPr="00447963">
        <w:rPr>
          <w:rFonts w:ascii="Arial" w:hAnsi="Arial" w:cs="Arial"/>
          <w:sz w:val="18"/>
          <w:szCs w:val="18"/>
          <w:lang w:val="es-ES_tradnl"/>
        </w:rPr>
        <w:t>loca</w:t>
      </w:r>
      <w:r>
        <w:rPr>
          <w:rFonts w:ascii="Arial" w:hAnsi="Arial" w:cs="Arial"/>
          <w:sz w:val="18"/>
          <w:szCs w:val="18"/>
          <w:lang w:val="es-ES_tradnl"/>
        </w:rPr>
        <w:t>lí</w:t>
      </w:r>
      <w:r w:rsidRPr="00447963">
        <w:rPr>
          <w:rFonts w:ascii="Arial" w:hAnsi="Arial" w:cs="Arial"/>
          <w:sz w:val="18"/>
          <w:szCs w:val="18"/>
          <w:lang w:val="es-ES_tradnl"/>
        </w:rPr>
        <w:t>a</w:t>
      </w:r>
      <w:proofErr w:type="spellEnd"/>
      <w:r w:rsidRPr="00447963">
        <w:rPr>
          <w:rFonts w:ascii="Arial" w:hAnsi="Arial" w:cs="Arial"/>
          <w:sz w:val="18"/>
          <w:szCs w:val="18"/>
          <w:lang w:val="es-ES_tradnl"/>
        </w:rPr>
        <w:t>, pero s</w:t>
      </w:r>
      <w:r>
        <w:rPr>
          <w:rFonts w:ascii="Arial" w:hAnsi="Arial" w:cs="Arial"/>
          <w:sz w:val="18"/>
          <w:szCs w:val="18"/>
          <w:lang w:val="es-ES_tradnl"/>
        </w:rPr>
        <w:t>ó</w:t>
      </w:r>
      <w:r w:rsidRPr="00447963">
        <w:rPr>
          <w:rFonts w:ascii="Arial" w:hAnsi="Arial" w:cs="Arial"/>
          <w:sz w:val="18"/>
          <w:szCs w:val="18"/>
          <w:lang w:val="es-ES_tradnl"/>
        </w:rPr>
        <w:t xml:space="preserve">lo fue un escueto intento, fuera de mencionar que juegan solos. </w:t>
      </w:r>
    </w:p>
    <w:p w:rsidR="00447963" w:rsidRPr="00447963" w:rsidRDefault="00447963" w:rsidP="00447963">
      <w:pPr>
        <w:pStyle w:val="Sinespaciado"/>
        <w:jc w:val="both"/>
        <w:rPr>
          <w:rFonts w:ascii="Arial" w:hAnsi="Arial" w:cs="Arial"/>
          <w:sz w:val="18"/>
          <w:szCs w:val="18"/>
          <w:lang w:val="es-ES_tradnl"/>
        </w:rPr>
      </w:pPr>
      <w:r w:rsidRPr="00447963">
        <w:rPr>
          <w:rFonts w:ascii="Arial" w:hAnsi="Arial" w:cs="Arial"/>
          <w:sz w:val="18"/>
          <w:szCs w:val="18"/>
          <w:lang w:val="es-ES_tradnl"/>
        </w:rPr>
        <w:t>La suerte no nos sonrió esta tarde, aunque a la suerte hay que saber crearla, nos falt</w:t>
      </w:r>
      <w:r>
        <w:rPr>
          <w:rFonts w:ascii="Arial" w:hAnsi="Arial" w:cs="Arial"/>
          <w:sz w:val="18"/>
          <w:szCs w:val="18"/>
          <w:lang w:val="es-ES_tradnl"/>
        </w:rPr>
        <w:t>ó</w:t>
      </w:r>
      <w:r w:rsidRPr="00447963">
        <w:rPr>
          <w:rFonts w:ascii="Arial" w:hAnsi="Arial" w:cs="Arial"/>
          <w:sz w:val="18"/>
          <w:szCs w:val="18"/>
          <w:lang w:val="es-ES_tradnl"/>
        </w:rPr>
        <w:t xml:space="preserve"> esa pizca de solvencia y efectividad</w:t>
      </w:r>
      <w:r>
        <w:rPr>
          <w:rFonts w:ascii="Arial" w:hAnsi="Arial" w:cs="Arial"/>
          <w:sz w:val="18"/>
          <w:szCs w:val="18"/>
          <w:lang w:val="es-ES_tradnl"/>
        </w:rPr>
        <w:t>;</w:t>
      </w:r>
      <w:r w:rsidRPr="00447963">
        <w:rPr>
          <w:rFonts w:ascii="Arial" w:hAnsi="Arial" w:cs="Arial"/>
          <w:sz w:val="18"/>
          <w:szCs w:val="18"/>
          <w:lang w:val="es-ES_tradnl"/>
        </w:rPr>
        <w:t xml:space="preserve"> aplaudo el rendimiento y estoy confiado en que este equipo puede rendir y cosechar en cancha ajena aun más.</w:t>
      </w:r>
    </w:p>
    <w:p w:rsidR="00447963" w:rsidRPr="00447963" w:rsidRDefault="00447963" w:rsidP="00447963">
      <w:pPr>
        <w:pStyle w:val="Sinespaciado"/>
        <w:jc w:val="both"/>
        <w:rPr>
          <w:rFonts w:ascii="Arial" w:hAnsi="Arial" w:cs="Arial"/>
          <w:sz w:val="18"/>
          <w:szCs w:val="18"/>
          <w:lang w:val="es-ES_tradnl"/>
        </w:rPr>
      </w:pPr>
      <w:r w:rsidRPr="00447963">
        <w:rPr>
          <w:rFonts w:ascii="Arial" w:hAnsi="Arial" w:cs="Arial"/>
          <w:sz w:val="18"/>
          <w:szCs w:val="18"/>
          <w:lang w:val="es-ES_tradnl"/>
        </w:rPr>
        <w:t>Nos traemos un punto que suma, pero pudieron ser 2 m</w:t>
      </w:r>
      <w:r>
        <w:rPr>
          <w:rFonts w:ascii="Arial" w:hAnsi="Arial" w:cs="Arial"/>
          <w:sz w:val="18"/>
          <w:szCs w:val="18"/>
          <w:lang w:val="es-ES_tradnl"/>
        </w:rPr>
        <w:t>á</w:t>
      </w:r>
      <w:r w:rsidRPr="00447963">
        <w:rPr>
          <w:rFonts w:ascii="Arial" w:hAnsi="Arial" w:cs="Arial"/>
          <w:sz w:val="18"/>
          <w:szCs w:val="18"/>
          <w:lang w:val="es-ES_tradnl"/>
        </w:rPr>
        <w:t xml:space="preserve">s. </w:t>
      </w:r>
    </w:p>
    <w:p w:rsidR="00447963" w:rsidRPr="00447963" w:rsidRDefault="00447963" w:rsidP="00447963">
      <w:pPr>
        <w:pStyle w:val="Sinespaciado"/>
        <w:jc w:val="both"/>
        <w:rPr>
          <w:rFonts w:ascii="Arial" w:hAnsi="Arial" w:cs="Arial"/>
          <w:sz w:val="18"/>
          <w:szCs w:val="18"/>
          <w:lang w:val="es-ES_tradnl"/>
        </w:rPr>
      </w:pPr>
    </w:p>
    <w:p w:rsidR="00447963" w:rsidRPr="00447963" w:rsidRDefault="00447963" w:rsidP="00447963">
      <w:pPr>
        <w:rPr>
          <w:rFonts w:eastAsia="Calibri"/>
          <w:sz w:val="18"/>
          <w:szCs w:val="18"/>
          <w:lang w:val="es-ES_tradnl"/>
        </w:rPr>
      </w:pPr>
    </w:p>
    <w:p w:rsidR="005510F0" w:rsidRPr="00447963" w:rsidRDefault="005510F0" w:rsidP="005510F0">
      <w:pPr>
        <w:rPr>
          <w:sz w:val="18"/>
          <w:szCs w:val="18"/>
        </w:rPr>
      </w:pPr>
    </w:p>
    <w:p w:rsidR="00561534" w:rsidRPr="00447963" w:rsidRDefault="00561534" w:rsidP="00561534">
      <w:pPr>
        <w:pStyle w:val="Default"/>
        <w:rPr>
          <w:rFonts w:ascii="Arial" w:hAnsi="Arial" w:cs="Arial"/>
          <w:sz w:val="18"/>
          <w:szCs w:val="18"/>
        </w:rPr>
      </w:pPr>
    </w:p>
    <w:p w:rsidR="00561534" w:rsidRPr="00447963" w:rsidRDefault="00561534" w:rsidP="00561534">
      <w:pPr>
        <w:pStyle w:val="Default"/>
        <w:rPr>
          <w:rFonts w:ascii="Arial" w:hAnsi="Arial" w:cs="Arial"/>
          <w:sz w:val="18"/>
          <w:szCs w:val="18"/>
        </w:rPr>
      </w:pPr>
      <w:r w:rsidRPr="00447963">
        <w:rPr>
          <w:rFonts w:ascii="Arial" w:hAnsi="Arial" w:cs="Arial"/>
          <w:sz w:val="18"/>
          <w:szCs w:val="18"/>
        </w:rPr>
        <w:t xml:space="preserve"> </w:t>
      </w:r>
      <w:r w:rsidRPr="00447963">
        <w:rPr>
          <w:rFonts w:ascii="Arial" w:hAnsi="Arial" w:cs="Arial"/>
          <w:b/>
          <w:bCs/>
          <w:sz w:val="18"/>
          <w:szCs w:val="18"/>
        </w:rPr>
        <w:t xml:space="preserve">PERDIMOS LA PUNTA </w:t>
      </w:r>
    </w:p>
    <w:p w:rsidR="00561534" w:rsidRPr="00447963" w:rsidRDefault="00561534" w:rsidP="00561534">
      <w:pPr>
        <w:pStyle w:val="Default"/>
        <w:rPr>
          <w:rFonts w:ascii="Arial" w:hAnsi="Arial" w:cs="Arial"/>
          <w:sz w:val="18"/>
          <w:szCs w:val="18"/>
        </w:rPr>
      </w:pPr>
      <w:r w:rsidRPr="00447963">
        <w:rPr>
          <w:rFonts w:ascii="Arial" w:hAnsi="Arial" w:cs="Arial"/>
          <w:sz w:val="18"/>
          <w:szCs w:val="18"/>
        </w:rPr>
        <w:t xml:space="preserve">Nuevamente la falta de un goleador nos privó de los tres puntos en disputa, un </w:t>
      </w:r>
      <w:proofErr w:type="spellStart"/>
      <w:r w:rsidRPr="00447963">
        <w:rPr>
          <w:rFonts w:ascii="Arial" w:hAnsi="Arial" w:cs="Arial"/>
          <w:sz w:val="18"/>
          <w:szCs w:val="18"/>
        </w:rPr>
        <w:t>Jair</w:t>
      </w:r>
      <w:proofErr w:type="spellEnd"/>
      <w:r w:rsidRPr="00447963">
        <w:rPr>
          <w:rFonts w:ascii="Arial" w:hAnsi="Arial" w:cs="Arial"/>
          <w:sz w:val="18"/>
          <w:szCs w:val="18"/>
        </w:rPr>
        <w:t xml:space="preserve"> Reynoso totalmente perdido, nunca se le vio siquiera hacer un pase, desapareció del campo de juego y sólo se notó su presencia el momento en que abandonaba el campo para dar paso al ingreso de </w:t>
      </w:r>
      <w:proofErr w:type="spellStart"/>
      <w:r w:rsidRPr="00447963">
        <w:rPr>
          <w:rFonts w:ascii="Arial" w:hAnsi="Arial" w:cs="Arial"/>
          <w:sz w:val="18"/>
          <w:szCs w:val="18"/>
        </w:rPr>
        <w:t>Mealla</w:t>
      </w:r>
      <w:proofErr w:type="spellEnd"/>
      <w:r w:rsidRPr="00447963">
        <w:rPr>
          <w:rFonts w:ascii="Arial" w:hAnsi="Arial" w:cs="Arial"/>
          <w:sz w:val="18"/>
          <w:szCs w:val="18"/>
        </w:rPr>
        <w:t xml:space="preserve">; a mi gusto, el DT esperó demasiado tiempo para el cambio. </w:t>
      </w:r>
    </w:p>
    <w:p w:rsidR="00561534" w:rsidRPr="00447963" w:rsidRDefault="00561534" w:rsidP="00561534">
      <w:pPr>
        <w:pStyle w:val="Default"/>
        <w:rPr>
          <w:rFonts w:ascii="Arial" w:hAnsi="Arial" w:cs="Arial"/>
          <w:sz w:val="18"/>
          <w:szCs w:val="18"/>
        </w:rPr>
      </w:pPr>
      <w:r w:rsidRPr="00447963">
        <w:rPr>
          <w:rFonts w:ascii="Arial" w:hAnsi="Arial" w:cs="Arial"/>
          <w:sz w:val="18"/>
          <w:szCs w:val="18"/>
        </w:rPr>
        <w:t>Escobar en otro de sus malos partidos, fue un candidato permanente a ser reemplazado, pero su historia y tradición todavía pesa</w:t>
      </w:r>
      <w:r w:rsidR="000F400B" w:rsidRPr="00447963">
        <w:rPr>
          <w:rFonts w:ascii="Arial" w:hAnsi="Arial" w:cs="Arial"/>
          <w:sz w:val="18"/>
          <w:szCs w:val="18"/>
        </w:rPr>
        <w:t>n</w:t>
      </w:r>
      <w:r w:rsidRPr="00447963">
        <w:rPr>
          <w:rFonts w:ascii="Arial" w:hAnsi="Arial" w:cs="Arial"/>
          <w:sz w:val="18"/>
          <w:szCs w:val="18"/>
        </w:rPr>
        <w:t xml:space="preserve"> en el ambiente y se hace muy difícil hacerlo descansar, se cansó de patear tiros libres y saques de esquina al primer palo y nunca pudo hallar otra variante. </w:t>
      </w:r>
    </w:p>
    <w:p w:rsidR="00561534" w:rsidRPr="00447963" w:rsidRDefault="00561534" w:rsidP="00561534">
      <w:pPr>
        <w:pStyle w:val="Default"/>
        <w:rPr>
          <w:rFonts w:ascii="Arial" w:hAnsi="Arial" w:cs="Arial"/>
          <w:sz w:val="18"/>
          <w:szCs w:val="18"/>
        </w:rPr>
      </w:pPr>
      <w:r w:rsidRPr="00447963">
        <w:rPr>
          <w:rFonts w:ascii="Arial" w:hAnsi="Arial" w:cs="Arial"/>
          <w:sz w:val="18"/>
          <w:szCs w:val="18"/>
        </w:rPr>
        <w:t xml:space="preserve">Perdimos la punta y se nos viene otro partido difícil de visitante contra Universitario de Sucre, </w:t>
      </w:r>
      <w:proofErr w:type="spellStart"/>
      <w:r w:rsidRPr="00447963">
        <w:rPr>
          <w:rFonts w:ascii="Arial" w:hAnsi="Arial" w:cs="Arial"/>
          <w:sz w:val="18"/>
          <w:szCs w:val="18"/>
        </w:rPr>
        <w:t>Baisa</w:t>
      </w:r>
      <w:proofErr w:type="spellEnd"/>
      <w:r w:rsidRPr="00447963">
        <w:rPr>
          <w:rFonts w:ascii="Arial" w:hAnsi="Arial" w:cs="Arial"/>
          <w:sz w:val="18"/>
          <w:szCs w:val="18"/>
        </w:rPr>
        <w:t xml:space="preserve"> nos lleva un punto y tiene un compromiso fácil como local contra Sport </w:t>
      </w:r>
      <w:proofErr w:type="spellStart"/>
      <w:r w:rsidRPr="00447963">
        <w:rPr>
          <w:rFonts w:ascii="Arial" w:hAnsi="Arial" w:cs="Arial"/>
          <w:sz w:val="18"/>
          <w:szCs w:val="18"/>
        </w:rPr>
        <w:t>Boys</w:t>
      </w:r>
      <w:proofErr w:type="spellEnd"/>
      <w:r w:rsidRPr="00447963">
        <w:rPr>
          <w:rFonts w:ascii="Arial" w:hAnsi="Arial" w:cs="Arial"/>
          <w:sz w:val="18"/>
          <w:szCs w:val="18"/>
        </w:rPr>
        <w:t xml:space="preserve">. El panorama se pinta muy gris y como no podemos solucionar la falta de gol (años), esto se complica. </w:t>
      </w:r>
    </w:p>
    <w:p w:rsidR="000A1109" w:rsidRPr="00447963" w:rsidRDefault="00561534" w:rsidP="00561534">
      <w:pPr>
        <w:rPr>
          <w:sz w:val="18"/>
          <w:szCs w:val="18"/>
        </w:rPr>
      </w:pPr>
      <w:r w:rsidRPr="00447963">
        <w:rPr>
          <w:sz w:val="18"/>
          <w:szCs w:val="18"/>
        </w:rPr>
        <w:t xml:space="preserve">Rolando Durán </w:t>
      </w:r>
      <w:proofErr w:type="spellStart"/>
      <w:r w:rsidRPr="00447963">
        <w:rPr>
          <w:sz w:val="18"/>
          <w:szCs w:val="18"/>
        </w:rPr>
        <w:t>Ll.</w:t>
      </w:r>
      <w:proofErr w:type="spellEnd"/>
    </w:p>
    <w:p w:rsidR="00561534" w:rsidRPr="00561534" w:rsidRDefault="00561534" w:rsidP="00561534">
      <w:pPr>
        <w:shd w:val="clear" w:color="auto" w:fill="FFFFFF"/>
        <w:spacing w:after="0" w:line="240" w:lineRule="auto"/>
        <w:rPr>
          <w:rFonts w:eastAsia="Times New Roman"/>
          <w:color w:val="222222"/>
          <w:sz w:val="18"/>
          <w:szCs w:val="18"/>
          <w:lang w:eastAsia="es-CR"/>
        </w:rPr>
      </w:pPr>
      <w:r w:rsidRPr="00561534">
        <w:rPr>
          <w:rFonts w:eastAsia="Times New Roman"/>
          <w:color w:val="222222"/>
          <w:sz w:val="18"/>
          <w:szCs w:val="18"/>
          <w:lang w:eastAsia="es-CR"/>
        </w:rPr>
        <w:t>GUIA PRACTICAPARA SOBREVIVIR UNA ELIMINATORIA.</w:t>
      </w:r>
    </w:p>
    <w:p w:rsidR="00561534" w:rsidRPr="00561534" w:rsidRDefault="00561534" w:rsidP="00561534">
      <w:pPr>
        <w:shd w:val="clear" w:color="auto" w:fill="FFFFFF"/>
        <w:spacing w:after="0" w:line="240" w:lineRule="auto"/>
        <w:rPr>
          <w:rFonts w:eastAsia="Times New Roman"/>
          <w:color w:val="222222"/>
          <w:sz w:val="18"/>
          <w:szCs w:val="18"/>
          <w:lang w:eastAsia="es-CR"/>
        </w:rPr>
      </w:pPr>
      <w:r w:rsidRPr="00561534">
        <w:rPr>
          <w:rFonts w:eastAsia="Times New Roman"/>
          <w:color w:val="222222"/>
          <w:sz w:val="18"/>
          <w:szCs w:val="18"/>
          <w:lang w:eastAsia="es-CR"/>
        </w:rPr>
        <w:t>Nótese que el siguiente documento puede aplicarse a cualquier selección que no sea de las 32 mejores del mundo – que puede ser cualquier mundo  –  independientemente de la preparación de sus dirigentes, del nivel de su periodismo deportivo o de la pasión de sus hinchas.  </w:t>
      </w:r>
    </w:p>
    <w:p w:rsidR="00561534" w:rsidRPr="00561534" w:rsidRDefault="00561534" w:rsidP="00561534">
      <w:pPr>
        <w:shd w:val="clear" w:color="auto" w:fill="FFFFFF"/>
        <w:spacing w:before="100" w:beforeAutospacing="1" w:after="100" w:afterAutospacing="1" w:line="240" w:lineRule="auto"/>
        <w:rPr>
          <w:rFonts w:eastAsia="Times New Roman"/>
          <w:color w:val="222222"/>
          <w:sz w:val="18"/>
          <w:szCs w:val="18"/>
          <w:lang w:eastAsia="es-CR"/>
        </w:rPr>
      </w:pPr>
      <w:r w:rsidRPr="00561534">
        <w:rPr>
          <w:rFonts w:eastAsia="Times New Roman"/>
          <w:color w:val="222222"/>
          <w:sz w:val="18"/>
          <w:szCs w:val="18"/>
          <w:lang w:eastAsia="es-CR"/>
        </w:rPr>
        <w:t>1.      </w:t>
      </w:r>
      <w:r w:rsidRPr="00447963">
        <w:rPr>
          <w:rFonts w:eastAsia="Times New Roman"/>
          <w:color w:val="222222"/>
          <w:sz w:val="18"/>
          <w:szCs w:val="18"/>
          <w:lang w:eastAsia="es-CR"/>
        </w:rPr>
        <w:t> </w:t>
      </w:r>
      <w:r w:rsidRPr="00561534">
        <w:rPr>
          <w:rFonts w:eastAsia="Times New Roman"/>
          <w:color w:val="222222"/>
          <w:sz w:val="18"/>
          <w:szCs w:val="18"/>
          <w:lang w:eastAsia="es-CR"/>
        </w:rPr>
        <w:t>Dado que su federación o asociación probablemente esté manejada por dirigentes que dicen que sí a todo lo que comanda el jefe máximo, ya sea por un viajecito, una entradita o un favorcito personal (que en idioma nativo vendrían a denominarse “</w:t>
      </w:r>
      <w:proofErr w:type="spellStart"/>
      <w:r w:rsidRPr="00561534">
        <w:rPr>
          <w:rFonts w:eastAsia="Times New Roman"/>
          <w:color w:val="222222"/>
          <w:sz w:val="18"/>
          <w:szCs w:val="18"/>
          <w:lang w:eastAsia="es-CR"/>
        </w:rPr>
        <w:t>llunkus</w:t>
      </w:r>
      <w:proofErr w:type="spellEnd"/>
      <w:r w:rsidRPr="00561534">
        <w:rPr>
          <w:rFonts w:eastAsia="Times New Roman"/>
          <w:color w:val="222222"/>
          <w:sz w:val="18"/>
          <w:szCs w:val="18"/>
          <w:lang w:eastAsia="es-CR"/>
        </w:rPr>
        <w:t>”), no olvide nunca su contraseña ni nombre de usuario para acceder a las redes sociales lo más frecuentemente posible. Quéjese, exponga argumentos y aporte al debate, pero prepárese para escuchar que el jefazo no lee nada publicado “porque no tiene tiempo”. </w:t>
      </w:r>
    </w:p>
    <w:p w:rsidR="00561534" w:rsidRPr="00561534" w:rsidRDefault="00561534" w:rsidP="00561534">
      <w:pPr>
        <w:shd w:val="clear" w:color="auto" w:fill="FFFFFF"/>
        <w:spacing w:before="100" w:beforeAutospacing="1" w:after="100" w:afterAutospacing="1" w:line="240" w:lineRule="auto"/>
        <w:rPr>
          <w:rFonts w:eastAsia="Times New Roman"/>
          <w:color w:val="222222"/>
          <w:sz w:val="18"/>
          <w:szCs w:val="18"/>
          <w:lang w:eastAsia="es-CR"/>
        </w:rPr>
      </w:pPr>
      <w:r w:rsidRPr="00561534">
        <w:rPr>
          <w:rFonts w:eastAsia="Times New Roman"/>
          <w:color w:val="222222"/>
          <w:sz w:val="18"/>
          <w:szCs w:val="18"/>
          <w:lang w:eastAsia="es-CR"/>
        </w:rPr>
        <w:t>2.      </w:t>
      </w:r>
      <w:r w:rsidRPr="00447963">
        <w:rPr>
          <w:rFonts w:eastAsia="Times New Roman"/>
          <w:color w:val="222222"/>
          <w:sz w:val="18"/>
          <w:szCs w:val="18"/>
          <w:lang w:eastAsia="es-CR"/>
        </w:rPr>
        <w:t> </w:t>
      </w:r>
      <w:r w:rsidRPr="00561534">
        <w:rPr>
          <w:rFonts w:eastAsia="Times New Roman"/>
          <w:color w:val="222222"/>
          <w:sz w:val="18"/>
          <w:szCs w:val="18"/>
          <w:lang w:eastAsia="es-CR"/>
        </w:rPr>
        <w:t>No se sorprenda cuando 3 o 4 semanas después de que usted ha propuesto una razón para el pésimo rendimiento de su seleccionado o una sugerencia en muy buena ley, un periodista deportivo (no todos, pero la gran mayoría) la ha dicho al aire utilizando incluso sus mismas palabras. En general, su pésima preparación en la lectura de los partidos se combina con las mismas dádivas que perciben los del punto 1. Los que critican son muy pocos y cuando lo hacen es porque “persiguen intereses”. </w:t>
      </w:r>
    </w:p>
    <w:p w:rsidR="00561534" w:rsidRPr="00561534" w:rsidRDefault="00561534" w:rsidP="00561534">
      <w:pPr>
        <w:shd w:val="clear" w:color="auto" w:fill="FFFFFF"/>
        <w:spacing w:before="100" w:beforeAutospacing="1" w:after="100" w:afterAutospacing="1" w:line="240" w:lineRule="auto"/>
        <w:rPr>
          <w:rFonts w:eastAsia="Times New Roman"/>
          <w:color w:val="222222"/>
          <w:sz w:val="18"/>
          <w:szCs w:val="18"/>
          <w:lang w:eastAsia="es-CR"/>
        </w:rPr>
      </w:pPr>
      <w:r w:rsidRPr="00561534">
        <w:rPr>
          <w:rFonts w:eastAsia="Times New Roman"/>
          <w:color w:val="222222"/>
          <w:sz w:val="18"/>
          <w:szCs w:val="18"/>
          <w:lang w:eastAsia="es-CR"/>
        </w:rPr>
        <w:t>3.      </w:t>
      </w:r>
      <w:r w:rsidRPr="00447963">
        <w:rPr>
          <w:rFonts w:eastAsia="Times New Roman"/>
          <w:color w:val="222222"/>
          <w:sz w:val="18"/>
          <w:szCs w:val="18"/>
          <w:lang w:eastAsia="es-CR"/>
        </w:rPr>
        <w:t> </w:t>
      </w:r>
      <w:r w:rsidRPr="00561534">
        <w:rPr>
          <w:rFonts w:eastAsia="Times New Roman"/>
          <w:color w:val="222222"/>
          <w:sz w:val="18"/>
          <w:szCs w:val="18"/>
          <w:lang w:eastAsia="es-CR"/>
        </w:rPr>
        <w:t>Es probable que el presidente de su asociación ande a menudo de viaje  - salvando al mundo de la yihad musulmana, de una invasión alienígena o tenga que bajar al gatito del árbol (considere este hecho si es que se le ha ocurrido hacerle una sugerencia o presentarle un proyecto), por lo que el poder irremediablemente será ejercido por inefables autoritarios dueños de una laptop y de miles de presentaciones PPT. Sométase a sus decisiones en términos de horarios de partidos, precio de entradas y comportamiento de la policía con respecto a la hinchada visitante (compre dos entradas para usted si es que la policía le hace desalojar su propio asiento para cuidar a la barra extranjera). </w:t>
      </w:r>
    </w:p>
    <w:p w:rsidR="00561534" w:rsidRPr="00561534" w:rsidRDefault="00561534" w:rsidP="00561534">
      <w:pPr>
        <w:shd w:val="clear" w:color="auto" w:fill="FFFFFF"/>
        <w:spacing w:before="100" w:beforeAutospacing="1" w:after="100" w:afterAutospacing="1" w:line="240" w:lineRule="auto"/>
        <w:rPr>
          <w:rFonts w:eastAsia="Times New Roman"/>
          <w:color w:val="222222"/>
          <w:sz w:val="18"/>
          <w:szCs w:val="18"/>
          <w:lang w:eastAsia="es-CR"/>
        </w:rPr>
      </w:pPr>
      <w:r w:rsidRPr="00561534">
        <w:rPr>
          <w:rFonts w:eastAsia="Times New Roman"/>
          <w:color w:val="222222"/>
          <w:sz w:val="18"/>
          <w:szCs w:val="18"/>
          <w:lang w:eastAsia="es-CR"/>
        </w:rPr>
        <w:t>4.      </w:t>
      </w:r>
      <w:r w:rsidRPr="00447963">
        <w:rPr>
          <w:rFonts w:eastAsia="Times New Roman"/>
          <w:color w:val="222222"/>
          <w:sz w:val="18"/>
          <w:szCs w:val="18"/>
          <w:lang w:eastAsia="es-CR"/>
        </w:rPr>
        <w:t> </w:t>
      </w:r>
      <w:r w:rsidRPr="00561534">
        <w:rPr>
          <w:rFonts w:eastAsia="Times New Roman"/>
          <w:color w:val="222222"/>
          <w:sz w:val="18"/>
          <w:szCs w:val="18"/>
          <w:lang w:eastAsia="es-CR"/>
        </w:rPr>
        <w:t xml:space="preserve">Tenga cuidado en criticar al técnico en especial si este ha sido exitoso 20 o 30 años atrás. Puede ganarse un </w:t>
      </w:r>
      <w:proofErr w:type="spellStart"/>
      <w:r w:rsidRPr="00561534">
        <w:rPr>
          <w:rFonts w:eastAsia="Times New Roman"/>
          <w:color w:val="222222"/>
          <w:sz w:val="18"/>
          <w:szCs w:val="18"/>
          <w:lang w:eastAsia="es-CR"/>
        </w:rPr>
        <w:t>tweet</w:t>
      </w:r>
      <w:proofErr w:type="spellEnd"/>
      <w:r w:rsidRPr="00561534">
        <w:rPr>
          <w:rFonts w:eastAsia="Times New Roman"/>
          <w:color w:val="222222"/>
          <w:sz w:val="18"/>
          <w:szCs w:val="18"/>
          <w:lang w:eastAsia="es-CR"/>
        </w:rPr>
        <w:t xml:space="preserve"> en forma de tarjeta amarilla donde se le echará en cara su falta de experiencia y conocimiento en deporte de alta competencia y un buen “nunca has ganado nada” al estilo Chilavert.  Si su equipo esta puntero de la liga y la selección </w:t>
      </w:r>
      <w:proofErr w:type="gramStart"/>
      <w:r w:rsidRPr="00561534">
        <w:rPr>
          <w:rFonts w:eastAsia="Times New Roman"/>
          <w:color w:val="222222"/>
          <w:sz w:val="18"/>
          <w:szCs w:val="18"/>
          <w:lang w:eastAsia="es-CR"/>
        </w:rPr>
        <w:t>tiene</w:t>
      </w:r>
      <w:proofErr w:type="gramEnd"/>
      <w:r w:rsidRPr="00561534">
        <w:rPr>
          <w:rFonts w:eastAsia="Times New Roman"/>
          <w:color w:val="222222"/>
          <w:sz w:val="18"/>
          <w:szCs w:val="18"/>
          <w:lang w:eastAsia="es-CR"/>
        </w:rPr>
        <w:t xml:space="preserve"> 3 convocados de este mismo equipo, es porque sus jugadores no han jugado una liga de campeones, pero el juvenil del equipo clásico rival sí. Entonces paciencia. </w:t>
      </w:r>
    </w:p>
    <w:p w:rsidR="00561534" w:rsidRPr="00561534" w:rsidRDefault="00561534" w:rsidP="00561534">
      <w:pPr>
        <w:shd w:val="clear" w:color="auto" w:fill="FFFFFF"/>
        <w:spacing w:before="100" w:beforeAutospacing="1" w:after="100" w:afterAutospacing="1" w:line="240" w:lineRule="auto"/>
        <w:rPr>
          <w:rFonts w:eastAsia="Times New Roman"/>
          <w:color w:val="222222"/>
          <w:sz w:val="18"/>
          <w:szCs w:val="18"/>
          <w:lang w:eastAsia="es-CR"/>
        </w:rPr>
      </w:pPr>
      <w:r w:rsidRPr="00561534">
        <w:rPr>
          <w:rFonts w:eastAsia="Times New Roman"/>
          <w:color w:val="222222"/>
          <w:sz w:val="18"/>
          <w:szCs w:val="18"/>
          <w:lang w:eastAsia="es-CR"/>
        </w:rPr>
        <w:t>5.      </w:t>
      </w:r>
      <w:r w:rsidRPr="00447963">
        <w:rPr>
          <w:rFonts w:eastAsia="Times New Roman"/>
          <w:color w:val="222222"/>
          <w:sz w:val="18"/>
          <w:szCs w:val="18"/>
          <w:lang w:eastAsia="es-CR"/>
        </w:rPr>
        <w:t> </w:t>
      </w:r>
      <w:r w:rsidRPr="00561534">
        <w:rPr>
          <w:rFonts w:eastAsia="Times New Roman"/>
          <w:color w:val="222222"/>
          <w:sz w:val="18"/>
          <w:szCs w:val="18"/>
          <w:lang w:eastAsia="es-CR"/>
        </w:rPr>
        <w:t>Todo tiene arreglo. Hay que seguir trabajando. No se preocupe que  aunque el calendario señale que es 2013, todavía estamos en 1993 o en el año en que usted quiera. Eso sí: si el seleccionado tiene sede en la ciudad donde usted vive y por alguna extraña razón (trabajo por ejemplo  - quien trabaja en estos días</w:t>
      </w:r>
      <w:proofErr w:type="gramStart"/>
      <w:r w:rsidRPr="00561534">
        <w:rPr>
          <w:rFonts w:eastAsia="Times New Roman"/>
          <w:color w:val="222222"/>
          <w:sz w:val="18"/>
          <w:szCs w:val="18"/>
          <w:lang w:eastAsia="es-CR"/>
        </w:rPr>
        <w:t>?</w:t>
      </w:r>
      <w:proofErr w:type="gramEnd"/>
      <w:r w:rsidRPr="00561534">
        <w:rPr>
          <w:rFonts w:eastAsia="Times New Roman"/>
          <w:color w:val="222222"/>
          <w:sz w:val="18"/>
          <w:szCs w:val="18"/>
          <w:lang w:eastAsia="es-CR"/>
        </w:rPr>
        <w:t>) usted no puede asistir a un partido a las tres de la tarde, agache la cabeza cuando se le restriegue su falta de apoyo, su dejadez, su holgazanería y su falta de criterio por conseguir un trabajo que le exige estar a esa hora en otro lugar. </w:t>
      </w:r>
    </w:p>
    <w:p w:rsidR="00561534" w:rsidRPr="00561534" w:rsidRDefault="00561534" w:rsidP="00561534">
      <w:pPr>
        <w:shd w:val="clear" w:color="auto" w:fill="FFFFFF"/>
        <w:spacing w:after="0" w:line="240" w:lineRule="auto"/>
        <w:rPr>
          <w:rFonts w:eastAsia="Times New Roman"/>
          <w:color w:val="222222"/>
          <w:sz w:val="18"/>
          <w:szCs w:val="18"/>
          <w:lang w:eastAsia="es-CR"/>
        </w:rPr>
      </w:pPr>
      <w:r w:rsidRPr="00561534">
        <w:rPr>
          <w:rFonts w:eastAsia="Times New Roman"/>
          <w:color w:val="222222"/>
          <w:sz w:val="18"/>
          <w:szCs w:val="18"/>
          <w:lang w:eastAsia="es-CR"/>
        </w:rPr>
        <w:t>Considere este documento como una guía, no como reglas estándar en un manual. Al fin y al cabo, los hinchas no sabemos nada.</w:t>
      </w:r>
    </w:p>
    <w:p w:rsidR="00561534" w:rsidRPr="00447963" w:rsidRDefault="00561534" w:rsidP="00561534">
      <w:pPr>
        <w:rPr>
          <w:sz w:val="18"/>
          <w:szCs w:val="18"/>
        </w:rPr>
      </w:pPr>
    </w:p>
    <w:p w:rsidR="00027533" w:rsidRPr="00447963" w:rsidRDefault="00027533" w:rsidP="00561534">
      <w:pPr>
        <w:rPr>
          <w:sz w:val="18"/>
          <w:szCs w:val="18"/>
        </w:rPr>
      </w:pPr>
    </w:p>
    <w:p w:rsidR="00027533" w:rsidRPr="00447963" w:rsidRDefault="00027533" w:rsidP="00027533">
      <w:pPr>
        <w:jc w:val="center"/>
        <w:rPr>
          <w:rFonts w:eastAsia="Calibri"/>
          <w:sz w:val="18"/>
          <w:szCs w:val="18"/>
        </w:rPr>
      </w:pPr>
      <w:r w:rsidRPr="00447963">
        <w:rPr>
          <w:rFonts w:eastAsia="Calibri"/>
          <w:sz w:val="18"/>
          <w:szCs w:val="18"/>
        </w:rPr>
        <w:lastRenderedPageBreak/>
        <w:t xml:space="preserve">“THE STRONGEST” Y OBSEQUIOS A LOS COMBATIENTES EN EL CHACO, </w:t>
      </w:r>
    </w:p>
    <w:p w:rsidR="00027533" w:rsidRPr="00447963" w:rsidRDefault="00027533" w:rsidP="00027533">
      <w:pPr>
        <w:jc w:val="center"/>
        <w:rPr>
          <w:rFonts w:eastAsia="Calibri"/>
          <w:sz w:val="18"/>
          <w:szCs w:val="18"/>
        </w:rPr>
      </w:pPr>
      <w:r w:rsidRPr="00447963">
        <w:rPr>
          <w:rFonts w:eastAsia="Calibri"/>
          <w:sz w:val="18"/>
          <w:szCs w:val="18"/>
        </w:rPr>
        <w:t>NAVIDAD DE 1934</w:t>
      </w:r>
    </w:p>
    <w:p w:rsidR="00027533" w:rsidRPr="00447963" w:rsidRDefault="00027533" w:rsidP="00027533">
      <w:pPr>
        <w:rPr>
          <w:rFonts w:eastAsia="Calibri"/>
          <w:sz w:val="18"/>
          <w:szCs w:val="18"/>
        </w:rPr>
      </w:pPr>
      <w:r w:rsidRPr="00447963">
        <w:rPr>
          <w:rFonts w:eastAsia="Calibri"/>
          <w:sz w:val="18"/>
          <w:szCs w:val="18"/>
        </w:rPr>
        <w:tab/>
      </w:r>
      <w:r w:rsidRPr="00447963">
        <w:rPr>
          <w:rFonts w:eastAsia="Calibri"/>
          <w:sz w:val="18"/>
          <w:szCs w:val="18"/>
        </w:rPr>
        <w:tab/>
      </w:r>
      <w:r w:rsidRPr="00447963">
        <w:rPr>
          <w:rFonts w:eastAsia="Calibri"/>
          <w:sz w:val="18"/>
          <w:szCs w:val="18"/>
        </w:rPr>
        <w:tab/>
      </w:r>
      <w:r w:rsidRPr="00447963">
        <w:rPr>
          <w:rFonts w:eastAsia="Calibri"/>
          <w:sz w:val="18"/>
          <w:szCs w:val="18"/>
        </w:rPr>
        <w:tab/>
      </w:r>
      <w:r w:rsidRPr="00447963">
        <w:rPr>
          <w:rFonts w:eastAsia="Calibri"/>
          <w:sz w:val="18"/>
          <w:szCs w:val="18"/>
        </w:rPr>
        <w:tab/>
      </w:r>
      <w:r w:rsidRPr="00447963">
        <w:rPr>
          <w:rFonts w:eastAsia="Calibri"/>
          <w:sz w:val="18"/>
          <w:szCs w:val="18"/>
        </w:rPr>
        <w:tab/>
      </w:r>
      <w:r w:rsidRPr="00447963">
        <w:rPr>
          <w:rFonts w:eastAsia="Calibri"/>
          <w:sz w:val="18"/>
          <w:szCs w:val="18"/>
        </w:rPr>
        <w:tab/>
        <w:t xml:space="preserve">Raúl Calderón </w:t>
      </w:r>
      <w:proofErr w:type="spellStart"/>
      <w:r w:rsidRPr="00447963">
        <w:rPr>
          <w:rFonts w:eastAsia="Calibri"/>
          <w:sz w:val="18"/>
          <w:szCs w:val="18"/>
        </w:rPr>
        <w:t>Jemio</w:t>
      </w:r>
      <w:proofErr w:type="spellEnd"/>
    </w:p>
    <w:p w:rsidR="00027533" w:rsidRPr="00447963" w:rsidRDefault="00027533" w:rsidP="00027533">
      <w:pPr>
        <w:rPr>
          <w:rFonts w:eastAsia="Calibri"/>
          <w:sz w:val="18"/>
          <w:szCs w:val="18"/>
        </w:rPr>
      </w:pPr>
      <w:r w:rsidRPr="00447963">
        <w:rPr>
          <w:rFonts w:eastAsia="Calibri"/>
          <w:sz w:val="18"/>
          <w:szCs w:val="18"/>
        </w:rPr>
        <w:t>El año del conflicto chaqueño enfocado es el de la batalla de Cañada “</w:t>
      </w:r>
      <w:proofErr w:type="spellStart"/>
      <w:r w:rsidRPr="00447963">
        <w:rPr>
          <w:rFonts w:eastAsia="Calibri"/>
          <w:sz w:val="18"/>
          <w:szCs w:val="18"/>
        </w:rPr>
        <w:t>Strongest</w:t>
      </w:r>
      <w:proofErr w:type="spellEnd"/>
      <w:r w:rsidRPr="00447963">
        <w:rPr>
          <w:rFonts w:eastAsia="Calibri"/>
          <w:sz w:val="18"/>
          <w:szCs w:val="18"/>
        </w:rPr>
        <w:t xml:space="preserve">”, al sudeste de la serranía de </w:t>
      </w:r>
      <w:proofErr w:type="spellStart"/>
      <w:r w:rsidRPr="00447963">
        <w:rPr>
          <w:rFonts w:eastAsia="Calibri"/>
          <w:sz w:val="18"/>
          <w:szCs w:val="18"/>
        </w:rPr>
        <w:t>Awarawi</w:t>
      </w:r>
      <w:proofErr w:type="spellEnd"/>
      <w:r w:rsidRPr="00447963">
        <w:rPr>
          <w:rFonts w:eastAsia="Calibri"/>
          <w:sz w:val="18"/>
          <w:szCs w:val="18"/>
        </w:rPr>
        <w:t xml:space="preserve"> y este del río </w:t>
      </w:r>
      <w:proofErr w:type="spellStart"/>
      <w:r w:rsidRPr="00447963">
        <w:rPr>
          <w:rFonts w:eastAsia="Calibri"/>
          <w:sz w:val="18"/>
          <w:szCs w:val="18"/>
        </w:rPr>
        <w:t>Pillkumayu</w:t>
      </w:r>
      <w:proofErr w:type="spellEnd"/>
      <w:r w:rsidRPr="00447963">
        <w:rPr>
          <w:rFonts w:eastAsia="Calibri"/>
          <w:sz w:val="18"/>
          <w:szCs w:val="18"/>
        </w:rPr>
        <w:t xml:space="preserve">, del 13 al 25 de mayo. En ella,  jugadores </w:t>
      </w:r>
      <w:proofErr w:type="spellStart"/>
      <w:r w:rsidRPr="00447963">
        <w:rPr>
          <w:rFonts w:eastAsia="Calibri"/>
          <w:sz w:val="18"/>
          <w:szCs w:val="18"/>
        </w:rPr>
        <w:t>gualdinegros</w:t>
      </w:r>
      <w:proofErr w:type="spellEnd"/>
      <w:r w:rsidRPr="00447963">
        <w:rPr>
          <w:rFonts w:eastAsia="Calibri"/>
          <w:sz w:val="18"/>
          <w:szCs w:val="18"/>
        </w:rPr>
        <w:t xml:space="preserve"> movilizados tuvieron notable papel; de ahí la honrosa denominación. Cabe indicar que fue una de las victorias importantes bolivianas en tiempo crucial matizado, que culminó con la renuncia del presidente Daniel Salamanca y su reemplazo por José Luis Tejada </w:t>
      </w:r>
      <w:proofErr w:type="spellStart"/>
      <w:r w:rsidRPr="00447963">
        <w:rPr>
          <w:rFonts w:eastAsia="Calibri"/>
          <w:sz w:val="18"/>
          <w:szCs w:val="18"/>
        </w:rPr>
        <w:t>Sorzano</w:t>
      </w:r>
      <w:proofErr w:type="spellEnd"/>
      <w:r w:rsidRPr="00447963">
        <w:rPr>
          <w:rFonts w:eastAsia="Calibri"/>
          <w:sz w:val="18"/>
          <w:szCs w:val="18"/>
        </w:rPr>
        <w:t xml:space="preserve"> los últimos días de noviembre, y el retroceso estratégico del ejército boliviano a la zona de Villa Montes y la del </w:t>
      </w:r>
      <w:proofErr w:type="spellStart"/>
      <w:r w:rsidRPr="00447963">
        <w:rPr>
          <w:rFonts w:eastAsia="Calibri"/>
          <w:sz w:val="18"/>
          <w:szCs w:val="18"/>
        </w:rPr>
        <w:t>Parapetí</w:t>
      </w:r>
      <w:proofErr w:type="spellEnd"/>
      <w:r w:rsidRPr="00447963">
        <w:rPr>
          <w:rFonts w:eastAsia="Calibri"/>
          <w:sz w:val="18"/>
          <w:szCs w:val="18"/>
        </w:rPr>
        <w:t xml:space="preserve"> ante la ofensiva adversaria para diciembre.</w:t>
      </w:r>
    </w:p>
    <w:p w:rsidR="00027533" w:rsidRPr="00447963" w:rsidRDefault="00027533" w:rsidP="00027533">
      <w:pPr>
        <w:rPr>
          <w:rFonts w:eastAsia="Calibri"/>
          <w:sz w:val="18"/>
          <w:szCs w:val="18"/>
        </w:rPr>
      </w:pPr>
      <w:r w:rsidRPr="00447963">
        <w:rPr>
          <w:rFonts w:eastAsia="Calibri"/>
          <w:sz w:val="18"/>
          <w:szCs w:val="18"/>
        </w:rPr>
        <w:t xml:space="preserve">Gracias a la investigadora </w:t>
      </w:r>
      <w:proofErr w:type="spellStart"/>
      <w:r w:rsidRPr="00447963">
        <w:rPr>
          <w:rFonts w:eastAsia="Calibri"/>
          <w:sz w:val="18"/>
          <w:szCs w:val="18"/>
        </w:rPr>
        <w:t>Neftalia</w:t>
      </w:r>
      <w:proofErr w:type="spellEnd"/>
      <w:r w:rsidRPr="00447963">
        <w:rPr>
          <w:rFonts w:eastAsia="Calibri"/>
          <w:sz w:val="18"/>
          <w:szCs w:val="18"/>
        </w:rPr>
        <w:t xml:space="preserve"> Luque, se pudo conocer que a finales de la gestión estudiada, con motivo de </w:t>
      </w:r>
      <w:smartTag w:uri="urn:schemas-microsoft-com:office:smarttags" w:element="PersonName">
        <w:smartTagPr>
          <w:attr w:name="ProductID" w:val="la Navidad"/>
        </w:smartTagPr>
        <w:r w:rsidRPr="00447963">
          <w:rPr>
            <w:rFonts w:eastAsia="Calibri"/>
            <w:sz w:val="18"/>
            <w:szCs w:val="18"/>
          </w:rPr>
          <w:t>la Navidad</w:t>
        </w:r>
      </w:smartTag>
      <w:r w:rsidRPr="00447963">
        <w:rPr>
          <w:rFonts w:eastAsia="Calibri"/>
          <w:sz w:val="18"/>
          <w:szCs w:val="18"/>
        </w:rPr>
        <w:t>, el Club “</w:t>
      </w:r>
      <w:proofErr w:type="spellStart"/>
      <w:r w:rsidRPr="00447963">
        <w:rPr>
          <w:rFonts w:eastAsia="Calibri"/>
          <w:sz w:val="18"/>
          <w:szCs w:val="18"/>
        </w:rPr>
        <w:t>The</w:t>
      </w:r>
      <w:proofErr w:type="spellEnd"/>
      <w:r w:rsidRPr="00447963">
        <w:rPr>
          <w:rFonts w:eastAsia="Calibri"/>
          <w:sz w:val="18"/>
          <w:szCs w:val="18"/>
        </w:rPr>
        <w:t xml:space="preserve"> </w:t>
      </w:r>
      <w:proofErr w:type="spellStart"/>
      <w:r w:rsidRPr="00447963">
        <w:rPr>
          <w:rFonts w:eastAsia="Calibri"/>
          <w:sz w:val="18"/>
          <w:szCs w:val="18"/>
        </w:rPr>
        <w:t>Strongest</w:t>
      </w:r>
      <w:proofErr w:type="spellEnd"/>
      <w:r w:rsidRPr="00447963">
        <w:rPr>
          <w:rFonts w:eastAsia="Calibri"/>
          <w:sz w:val="18"/>
          <w:szCs w:val="18"/>
        </w:rPr>
        <w:t xml:space="preserve">” decidió coadyuvar a la campaña de “aguinaldos”, regalos, para los combatientes que estaban en pleno repliegue y reagrupación. Se trata del envío de cigarrillos, que la dirigencia acordó como parte de los despliegues humanitarios y solidarios de la institución, junto al apoyo a familias de oficiales y tropa. Cabe enfatizar la cooperación con otras organizaciones comprometidas hacia el esfuerzo de la tropa y el mando. Particularmente, que la remisión se efectuó mediante </w:t>
      </w:r>
      <w:smartTag w:uri="urn:schemas-microsoft-com:office:smarttags" w:element="PersonName">
        <w:smartTagPr>
          <w:attr w:name="ProductID" w:val="la Cruz Roja"/>
        </w:smartTagPr>
        <w:r w:rsidRPr="00447963">
          <w:rPr>
            <w:rFonts w:eastAsia="Calibri"/>
            <w:sz w:val="18"/>
            <w:szCs w:val="18"/>
          </w:rPr>
          <w:t>la Cruz Roja</w:t>
        </w:r>
      </w:smartTag>
      <w:r w:rsidRPr="00447963">
        <w:rPr>
          <w:rFonts w:eastAsia="Calibri"/>
          <w:sz w:val="18"/>
          <w:szCs w:val="18"/>
        </w:rPr>
        <w:t xml:space="preserve"> Boliviana y </w:t>
      </w:r>
      <w:smartTag w:uri="urn:schemas-microsoft-com:office:smarttags" w:element="PersonName">
        <w:smartTagPr>
          <w:attr w:name="ProductID" w:val="la Asociaci￳n Femenina"/>
        </w:smartTagPr>
        <w:r w:rsidRPr="00447963">
          <w:rPr>
            <w:rFonts w:eastAsia="Calibri"/>
            <w:sz w:val="18"/>
            <w:szCs w:val="18"/>
          </w:rPr>
          <w:t>la Asociación Femenina</w:t>
        </w:r>
      </w:smartTag>
      <w:r w:rsidRPr="00447963">
        <w:rPr>
          <w:rFonts w:eastAsia="Calibri"/>
          <w:sz w:val="18"/>
          <w:szCs w:val="18"/>
        </w:rPr>
        <w:t xml:space="preserve"> Pro Defensores de </w:t>
      </w:r>
      <w:smartTag w:uri="urn:schemas-microsoft-com:office:smarttags" w:element="PersonName">
        <w:smartTagPr>
          <w:attr w:name="ProductID" w:val="la Patria"/>
        </w:smartTagPr>
        <w:r w:rsidRPr="00447963">
          <w:rPr>
            <w:rFonts w:eastAsia="Calibri"/>
            <w:sz w:val="18"/>
            <w:szCs w:val="18"/>
          </w:rPr>
          <w:t>la Patria</w:t>
        </w:r>
      </w:smartTag>
      <w:r w:rsidRPr="00447963">
        <w:rPr>
          <w:rFonts w:eastAsia="Calibri"/>
          <w:sz w:val="18"/>
          <w:szCs w:val="18"/>
        </w:rPr>
        <w:t>, estrechamente vinculadas.</w:t>
      </w:r>
    </w:p>
    <w:p w:rsidR="00027533" w:rsidRPr="00447963" w:rsidRDefault="00027533" w:rsidP="00027533">
      <w:pPr>
        <w:rPr>
          <w:rFonts w:eastAsia="Calibri"/>
          <w:sz w:val="18"/>
          <w:szCs w:val="18"/>
        </w:rPr>
      </w:pPr>
      <w:r w:rsidRPr="00447963">
        <w:rPr>
          <w:rFonts w:eastAsia="Calibri"/>
          <w:sz w:val="18"/>
          <w:szCs w:val="18"/>
        </w:rPr>
        <w:t xml:space="preserve">Vía nota del 12 de diciembre, firmada por Víctor Zalles Guerra y J. Benito </w:t>
      </w:r>
      <w:proofErr w:type="spellStart"/>
      <w:r w:rsidRPr="00447963">
        <w:rPr>
          <w:rFonts w:eastAsia="Calibri"/>
          <w:sz w:val="18"/>
          <w:szCs w:val="18"/>
        </w:rPr>
        <w:t>Sagárnaga</w:t>
      </w:r>
      <w:proofErr w:type="spellEnd"/>
      <w:r w:rsidRPr="00447963">
        <w:rPr>
          <w:rFonts w:eastAsia="Calibri"/>
          <w:sz w:val="18"/>
          <w:szCs w:val="18"/>
        </w:rPr>
        <w:t xml:space="preserve">, presidente y secretario permanente de la entidad aurinegra respectivamente, publicada por </w:t>
      </w:r>
      <w:r w:rsidRPr="00447963">
        <w:rPr>
          <w:rFonts w:eastAsia="Calibri"/>
          <w:i/>
          <w:sz w:val="18"/>
          <w:szCs w:val="18"/>
        </w:rPr>
        <w:t>El Diario</w:t>
      </w:r>
      <w:r w:rsidRPr="00447963">
        <w:rPr>
          <w:rFonts w:eastAsia="Calibri"/>
          <w:sz w:val="18"/>
          <w:szCs w:val="18"/>
        </w:rPr>
        <w:t xml:space="preserve"> en su edición del domingo 23 de aquel mes, fue anunciada la decisión de hacer llegar 3.500 cajetillas de cigarrillos a los combatientes que se encontraban en “primera línea”. Era nueva “contribución” </w:t>
      </w:r>
      <w:proofErr w:type="spellStart"/>
      <w:r w:rsidRPr="00447963">
        <w:rPr>
          <w:rFonts w:eastAsia="Calibri"/>
          <w:sz w:val="18"/>
          <w:szCs w:val="18"/>
        </w:rPr>
        <w:t>stronguista</w:t>
      </w:r>
      <w:proofErr w:type="spellEnd"/>
      <w:r w:rsidRPr="00447963">
        <w:rPr>
          <w:rFonts w:eastAsia="Calibri"/>
          <w:sz w:val="18"/>
          <w:szCs w:val="18"/>
        </w:rPr>
        <w:t>, en la medida que los recursos lo permitían.</w:t>
      </w:r>
    </w:p>
    <w:p w:rsidR="00027533" w:rsidRPr="00447963" w:rsidRDefault="00027533" w:rsidP="00027533">
      <w:pPr>
        <w:rPr>
          <w:rFonts w:eastAsia="Calibri"/>
          <w:sz w:val="18"/>
          <w:szCs w:val="18"/>
        </w:rPr>
      </w:pPr>
      <w:r w:rsidRPr="00447963">
        <w:rPr>
          <w:rFonts w:eastAsia="Calibri"/>
          <w:sz w:val="18"/>
          <w:szCs w:val="18"/>
        </w:rPr>
        <w:t xml:space="preserve">La respuesta no se dejó esperar. Para el día 14, </w:t>
      </w:r>
      <w:smartTag w:uri="urn:schemas-microsoft-com:office:smarttags" w:element="PersonName">
        <w:smartTagPr>
          <w:attr w:name="ProductID" w:val="la Sra. Antonia"/>
        </w:smartTagPr>
        <w:smartTag w:uri="urn:schemas-microsoft-com:office:smarttags" w:element="PersonName">
          <w:smartTagPr>
            <w:attr w:name="ProductID" w:val="la Sra."/>
          </w:smartTagPr>
          <w:r w:rsidRPr="00447963">
            <w:rPr>
              <w:rFonts w:eastAsia="Calibri"/>
              <w:sz w:val="18"/>
              <w:szCs w:val="18"/>
            </w:rPr>
            <w:t>la Sra.</w:t>
          </w:r>
        </w:smartTag>
        <w:r w:rsidRPr="00447963">
          <w:rPr>
            <w:rFonts w:eastAsia="Calibri"/>
            <w:sz w:val="18"/>
            <w:szCs w:val="18"/>
          </w:rPr>
          <w:t xml:space="preserve"> Antonia</w:t>
        </w:r>
      </w:smartTag>
      <w:r w:rsidRPr="00447963">
        <w:rPr>
          <w:rFonts w:eastAsia="Calibri"/>
          <w:sz w:val="18"/>
          <w:szCs w:val="18"/>
        </w:rPr>
        <w:t xml:space="preserve"> Z. de </w:t>
      </w:r>
      <w:proofErr w:type="spellStart"/>
      <w:r w:rsidRPr="00447963">
        <w:rPr>
          <w:rFonts w:eastAsia="Calibri"/>
          <w:sz w:val="18"/>
          <w:szCs w:val="18"/>
        </w:rPr>
        <w:t>Cariaga</w:t>
      </w:r>
      <w:proofErr w:type="spellEnd"/>
      <w:r w:rsidRPr="00447963">
        <w:rPr>
          <w:rFonts w:eastAsia="Calibri"/>
          <w:sz w:val="18"/>
          <w:szCs w:val="18"/>
        </w:rPr>
        <w:t xml:space="preserve">, presidenta de </w:t>
      </w:r>
      <w:smartTag w:uri="urn:schemas-microsoft-com:office:smarttags" w:element="PersonName">
        <w:smartTagPr>
          <w:attr w:name="ProductID" w:val="la Cruz Roja"/>
        </w:smartTagPr>
        <w:smartTag w:uri="urn:schemas-microsoft-com:office:smarttags" w:element="PersonName">
          <w:smartTagPr>
            <w:attr w:name="ProductID" w:val="la Cruz"/>
          </w:smartTagPr>
          <w:r w:rsidRPr="00447963">
            <w:rPr>
              <w:rFonts w:eastAsia="Calibri"/>
              <w:sz w:val="18"/>
              <w:szCs w:val="18"/>
            </w:rPr>
            <w:t>la Cruz</w:t>
          </w:r>
        </w:smartTag>
        <w:r w:rsidRPr="00447963">
          <w:rPr>
            <w:rFonts w:eastAsia="Calibri"/>
            <w:sz w:val="18"/>
            <w:szCs w:val="18"/>
          </w:rPr>
          <w:t xml:space="preserve"> Roja</w:t>
        </w:r>
      </w:smartTag>
      <w:r w:rsidRPr="00447963">
        <w:rPr>
          <w:rFonts w:eastAsia="Calibri"/>
          <w:sz w:val="18"/>
          <w:szCs w:val="18"/>
        </w:rPr>
        <w:t xml:space="preserve"> Boliviana y </w:t>
      </w:r>
      <w:smartTag w:uri="urn:schemas-microsoft-com:office:smarttags" w:element="PersonName">
        <w:smartTagPr>
          <w:attr w:name="ProductID" w:val="la Asociaci￳n Femenina"/>
        </w:smartTagPr>
        <w:smartTag w:uri="urn:schemas-microsoft-com:office:smarttags" w:element="PersonName">
          <w:smartTagPr>
            <w:attr w:name="ProductID" w:val="la Asociaci￳n"/>
          </w:smartTagPr>
          <w:r w:rsidRPr="00447963">
            <w:rPr>
              <w:rFonts w:eastAsia="Calibri"/>
              <w:sz w:val="18"/>
              <w:szCs w:val="18"/>
            </w:rPr>
            <w:t>la Asociación</w:t>
          </w:r>
        </w:smartTag>
        <w:r w:rsidRPr="00447963">
          <w:rPr>
            <w:rFonts w:eastAsia="Calibri"/>
            <w:sz w:val="18"/>
            <w:szCs w:val="18"/>
          </w:rPr>
          <w:t xml:space="preserve"> Femenina</w:t>
        </w:r>
      </w:smartTag>
      <w:r w:rsidRPr="00447963">
        <w:rPr>
          <w:rFonts w:eastAsia="Calibri"/>
          <w:sz w:val="18"/>
          <w:szCs w:val="18"/>
        </w:rPr>
        <w:t xml:space="preserve"> Pro Defensores de </w:t>
      </w:r>
      <w:smartTag w:uri="urn:schemas-microsoft-com:office:smarttags" w:element="PersonName">
        <w:smartTagPr>
          <w:attr w:name="ProductID" w:val="la Patria"/>
        </w:smartTagPr>
        <w:r w:rsidRPr="00447963">
          <w:rPr>
            <w:rFonts w:eastAsia="Calibri"/>
            <w:sz w:val="18"/>
            <w:szCs w:val="18"/>
          </w:rPr>
          <w:t>la Patria</w:t>
        </w:r>
      </w:smartTag>
      <w:r w:rsidRPr="00447963">
        <w:rPr>
          <w:rFonts w:eastAsia="Calibri"/>
          <w:sz w:val="18"/>
          <w:szCs w:val="18"/>
        </w:rPr>
        <w:t xml:space="preserve">, respondió favorablemente. Realzando la </w:t>
      </w:r>
      <w:proofErr w:type="spellStart"/>
      <w:r w:rsidRPr="00447963">
        <w:rPr>
          <w:rFonts w:eastAsia="Calibri"/>
          <w:sz w:val="18"/>
          <w:szCs w:val="18"/>
        </w:rPr>
        <w:t>bolivianidad</w:t>
      </w:r>
      <w:proofErr w:type="spellEnd"/>
      <w:r w:rsidRPr="00447963">
        <w:rPr>
          <w:rFonts w:eastAsia="Calibri"/>
          <w:sz w:val="18"/>
          <w:szCs w:val="18"/>
        </w:rPr>
        <w:t xml:space="preserve"> </w:t>
      </w:r>
      <w:proofErr w:type="spellStart"/>
      <w:r w:rsidRPr="00447963">
        <w:rPr>
          <w:rFonts w:eastAsia="Calibri"/>
          <w:sz w:val="18"/>
          <w:szCs w:val="18"/>
        </w:rPr>
        <w:t>gualdinegra</w:t>
      </w:r>
      <w:proofErr w:type="spellEnd"/>
      <w:r w:rsidRPr="00447963">
        <w:rPr>
          <w:rFonts w:eastAsia="Calibri"/>
          <w:sz w:val="18"/>
          <w:szCs w:val="18"/>
        </w:rPr>
        <w:t xml:space="preserve">, indicó que el regalo sería despachado sin dilación a las zonas de combate.       </w:t>
      </w:r>
    </w:p>
    <w:p w:rsidR="00027533" w:rsidRPr="00447963" w:rsidRDefault="00027533" w:rsidP="00027533">
      <w:pPr>
        <w:rPr>
          <w:rFonts w:eastAsia="Calibri"/>
          <w:sz w:val="18"/>
          <w:szCs w:val="18"/>
        </w:rPr>
      </w:pPr>
      <w:r w:rsidRPr="00447963">
        <w:rPr>
          <w:rFonts w:eastAsia="Calibri"/>
          <w:sz w:val="18"/>
          <w:szCs w:val="18"/>
        </w:rPr>
        <w:t xml:space="preserve">Desde la perspectiva actual, el mandar tabaco a tropa y oficiales que defendían los distritos </w:t>
      </w:r>
      <w:proofErr w:type="spellStart"/>
      <w:r w:rsidRPr="00447963">
        <w:rPr>
          <w:rFonts w:eastAsia="Calibri"/>
          <w:sz w:val="18"/>
          <w:szCs w:val="18"/>
        </w:rPr>
        <w:t>hidrocarburíferos</w:t>
      </w:r>
      <w:proofErr w:type="spellEnd"/>
      <w:r w:rsidRPr="00447963">
        <w:rPr>
          <w:rFonts w:eastAsia="Calibri"/>
          <w:sz w:val="18"/>
          <w:szCs w:val="18"/>
        </w:rPr>
        <w:t xml:space="preserve"> del Chaco, tal vez no parecería muy deportivo por la amenaza a la salud de dicho producto, respecto a la cual se ha tomado conciencia. Sin embargo, esos dos o tres cigarrillos que llegaron a cada combatiente, fueron recuerdo de la cotidianidad interrumpida por la guerra, recuperación momentánea a distancia de la sensación de familia y amistad, y ánimos para continuar la lucha en circunstancias difíciles.</w:t>
      </w:r>
    </w:p>
    <w:p w:rsidR="00027533" w:rsidRPr="00447963" w:rsidRDefault="00027533" w:rsidP="00027533">
      <w:pPr>
        <w:rPr>
          <w:rFonts w:eastAsia="Calibri"/>
          <w:sz w:val="18"/>
          <w:szCs w:val="18"/>
        </w:rPr>
      </w:pPr>
      <w:r w:rsidRPr="00447963">
        <w:rPr>
          <w:rFonts w:eastAsia="Calibri"/>
          <w:sz w:val="18"/>
          <w:szCs w:val="18"/>
        </w:rPr>
        <w:t xml:space="preserve">Junto con la movilización general decretada por el gobierno de José Luis Tejada </w:t>
      </w:r>
      <w:proofErr w:type="spellStart"/>
      <w:r w:rsidRPr="00447963">
        <w:rPr>
          <w:rFonts w:eastAsia="Calibri"/>
          <w:sz w:val="18"/>
          <w:szCs w:val="18"/>
        </w:rPr>
        <w:t>Sorzano</w:t>
      </w:r>
      <w:proofErr w:type="spellEnd"/>
      <w:r w:rsidRPr="00447963">
        <w:rPr>
          <w:rFonts w:eastAsia="Calibri"/>
          <w:sz w:val="18"/>
          <w:szCs w:val="18"/>
        </w:rPr>
        <w:t xml:space="preserve">, así como el masivo traslado de armas y municiones al frente, la recepción de obsequios fue clave para el ejército boliviano en esos momentos. Hay que considerar, que ante ofensiva paraguaya, las fuerzas bolivianas se habían replegado en dirección norteña y finalmente consolidaron la línea de obstáculos e intrincadas fortificaciones de </w:t>
      </w:r>
      <w:proofErr w:type="spellStart"/>
      <w:r w:rsidRPr="00447963">
        <w:rPr>
          <w:rFonts w:eastAsia="Calibri"/>
          <w:sz w:val="18"/>
          <w:szCs w:val="18"/>
        </w:rPr>
        <w:t>D’Orbigny</w:t>
      </w:r>
      <w:proofErr w:type="spellEnd"/>
      <w:r w:rsidRPr="00447963">
        <w:rPr>
          <w:rFonts w:eastAsia="Calibri"/>
          <w:sz w:val="18"/>
          <w:szCs w:val="18"/>
        </w:rPr>
        <w:t xml:space="preserve"> al oeste del </w:t>
      </w:r>
      <w:proofErr w:type="spellStart"/>
      <w:r w:rsidRPr="00447963">
        <w:rPr>
          <w:rFonts w:eastAsia="Calibri"/>
          <w:sz w:val="18"/>
          <w:szCs w:val="18"/>
        </w:rPr>
        <w:t>Pillkumayu</w:t>
      </w:r>
      <w:proofErr w:type="spellEnd"/>
      <w:r w:rsidRPr="00447963">
        <w:rPr>
          <w:rFonts w:eastAsia="Calibri"/>
          <w:sz w:val="18"/>
          <w:szCs w:val="18"/>
        </w:rPr>
        <w:t xml:space="preserve">, protegiendo el emblemático centro </w:t>
      </w:r>
      <w:proofErr w:type="spellStart"/>
      <w:r w:rsidRPr="00447963">
        <w:rPr>
          <w:rFonts w:eastAsia="Calibri"/>
          <w:sz w:val="18"/>
          <w:szCs w:val="18"/>
        </w:rPr>
        <w:t>villamontino</w:t>
      </w:r>
      <w:proofErr w:type="spellEnd"/>
      <w:r w:rsidRPr="00447963">
        <w:rPr>
          <w:rFonts w:eastAsia="Calibri"/>
          <w:sz w:val="18"/>
          <w:szCs w:val="18"/>
        </w:rPr>
        <w:t xml:space="preserve">, a </w:t>
      </w:r>
      <w:proofErr w:type="spellStart"/>
      <w:r w:rsidRPr="00447963">
        <w:rPr>
          <w:rFonts w:eastAsia="Calibri"/>
          <w:sz w:val="18"/>
          <w:szCs w:val="18"/>
        </w:rPr>
        <w:t>Iwiraru</w:t>
      </w:r>
      <w:proofErr w:type="spellEnd"/>
      <w:r w:rsidRPr="00447963">
        <w:rPr>
          <w:rFonts w:eastAsia="Calibri"/>
          <w:sz w:val="18"/>
          <w:szCs w:val="18"/>
        </w:rPr>
        <w:t xml:space="preserve"> y </w:t>
      </w:r>
      <w:proofErr w:type="spellStart"/>
      <w:r w:rsidRPr="00447963">
        <w:rPr>
          <w:rFonts w:eastAsia="Calibri"/>
          <w:sz w:val="18"/>
          <w:szCs w:val="18"/>
        </w:rPr>
        <w:t>Kaywa</w:t>
      </w:r>
      <w:proofErr w:type="spellEnd"/>
      <w:r w:rsidRPr="00447963">
        <w:rPr>
          <w:rFonts w:eastAsia="Calibri"/>
          <w:sz w:val="18"/>
          <w:szCs w:val="18"/>
        </w:rPr>
        <w:t xml:space="preserve">, en las estribaciones andinas al norte.  </w:t>
      </w:r>
    </w:p>
    <w:p w:rsidR="00027533" w:rsidRPr="00447963" w:rsidRDefault="00027533" w:rsidP="00027533">
      <w:pPr>
        <w:rPr>
          <w:rFonts w:eastAsia="Calibri"/>
          <w:sz w:val="18"/>
          <w:szCs w:val="18"/>
        </w:rPr>
      </w:pPr>
      <w:r w:rsidRPr="00447963">
        <w:rPr>
          <w:rFonts w:eastAsia="Calibri"/>
          <w:sz w:val="18"/>
          <w:szCs w:val="18"/>
        </w:rPr>
        <w:t xml:space="preserve">Los presentes dieron importante mensaje simbólico, que en el “frente interno” la población tenía interés por lo que ocurría en los puntos de combate, lo cual junto a los otros factores ratificó la determinación de los defensores de proteger el territorio petrolero del sudeste boliviano. Toda esa conjunción, canalizada mediante el plan elaborado por el </w:t>
      </w:r>
      <w:proofErr w:type="spellStart"/>
      <w:r w:rsidRPr="00447963">
        <w:rPr>
          <w:rFonts w:eastAsia="Calibri"/>
          <w:sz w:val="18"/>
          <w:szCs w:val="18"/>
        </w:rPr>
        <w:t>Cnl.</w:t>
      </w:r>
      <w:proofErr w:type="spellEnd"/>
      <w:r w:rsidRPr="00447963">
        <w:rPr>
          <w:rFonts w:eastAsia="Calibri"/>
          <w:sz w:val="18"/>
          <w:szCs w:val="18"/>
        </w:rPr>
        <w:t xml:space="preserve"> Ángel Rodríguez meses atrás, y el mando en Villa Montes que será asignado al </w:t>
      </w:r>
      <w:proofErr w:type="spellStart"/>
      <w:r w:rsidRPr="00447963">
        <w:rPr>
          <w:rFonts w:eastAsia="Calibri"/>
          <w:sz w:val="18"/>
          <w:szCs w:val="18"/>
        </w:rPr>
        <w:t>Cnl.</w:t>
      </w:r>
      <w:proofErr w:type="spellEnd"/>
      <w:r w:rsidRPr="00447963">
        <w:rPr>
          <w:rFonts w:eastAsia="Calibri"/>
          <w:sz w:val="18"/>
          <w:szCs w:val="18"/>
        </w:rPr>
        <w:t xml:space="preserve"> Bernardino Bilbao Rioja, aseguró el éxito de la batalla defensiva y contra-ataques para febrero y meses posteriores de 1935 hasta el cese del fuego.</w:t>
      </w:r>
    </w:p>
    <w:p w:rsidR="00027533" w:rsidRPr="00447963" w:rsidRDefault="00027533" w:rsidP="00027533">
      <w:pPr>
        <w:rPr>
          <w:rFonts w:eastAsia="Calibri"/>
          <w:sz w:val="18"/>
          <w:szCs w:val="18"/>
        </w:rPr>
      </w:pPr>
    </w:p>
    <w:p w:rsidR="00027533" w:rsidRPr="00447963" w:rsidRDefault="00027533" w:rsidP="00027533">
      <w:pPr>
        <w:rPr>
          <w:rFonts w:eastAsia="Calibri"/>
          <w:sz w:val="18"/>
          <w:szCs w:val="18"/>
        </w:rPr>
      </w:pPr>
      <w:r w:rsidRPr="00447963">
        <w:rPr>
          <w:rFonts w:eastAsia="Calibri"/>
          <w:sz w:val="18"/>
          <w:szCs w:val="18"/>
        </w:rPr>
        <w:t>Fuentes y bibliografía:</w:t>
      </w:r>
    </w:p>
    <w:p w:rsidR="00027533" w:rsidRPr="00447963" w:rsidRDefault="00027533" w:rsidP="00027533">
      <w:pPr>
        <w:rPr>
          <w:rFonts w:eastAsia="Calibri"/>
          <w:sz w:val="18"/>
          <w:szCs w:val="18"/>
        </w:rPr>
      </w:pPr>
      <w:r w:rsidRPr="00447963">
        <w:rPr>
          <w:rFonts w:eastAsia="Calibri"/>
          <w:i/>
          <w:sz w:val="18"/>
          <w:szCs w:val="18"/>
        </w:rPr>
        <w:lastRenderedPageBreak/>
        <w:t>El Diario</w:t>
      </w:r>
      <w:r w:rsidRPr="00447963">
        <w:rPr>
          <w:rFonts w:eastAsia="Calibri"/>
          <w:sz w:val="18"/>
          <w:szCs w:val="18"/>
        </w:rPr>
        <w:t xml:space="preserve">, diciembre de 1934.López Videla, </w:t>
      </w:r>
      <w:proofErr w:type="spellStart"/>
      <w:r w:rsidRPr="00447963">
        <w:rPr>
          <w:rFonts w:eastAsia="Calibri"/>
          <w:sz w:val="18"/>
          <w:szCs w:val="18"/>
        </w:rPr>
        <w:t>Winsor</w:t>
      </w:r>
      <w:proofErr w:type="spellEnd"/>
      <w:r w:rsidRPr="00447963">
        <w:rPr>
          <w:rFonts w:eastAsia="Calibri"/>
          <w:sz w:val="18"/>
          <w:szCs w:val="18"/>
        </w:rPr>
        <w:t xml:space="preserve">, </w:t>
      </w:r>
      <w:r w:rsidRPr="00447963">
        <w:rPr>
          <w:rFonts w:eastAsia="Calibri"/>
          <w:i/>
          <w:sz w:val="18"/>
          <w:szCs w:val="18"/>
        </w:rPr>
        <w:t xml:space="preserve">Documentos para </w:t>
      </w:r>
      <w:smartTag w:uri="urn:schemas-microsoft-com:office:smarttags" w:element="PersonName">
        <w:smartTagPr>
          <w:attr w:name="ProductID" w:val="la Historia"/>
        </w:smartTagPr>
        <w:r w:rsidRPr="00447963">
          <w:rPr>
            <w:rFonts w:eastAsia="Calibri"/>
            <w:i/>
            <w:sz w:val="18"/>
            <w:szCs w:val="18"/>
          </w:rPr>
          <w:t>la Historia</w:t>
        </w:r>
      </w:smartTag>
      <w:r w:rsidRPr="00447963">
        <w:rPr>
          <w:rFonts w:eastAsia="Calibri"/>
          <w:i/>
          <w:sz w:val="18"/>
          <w:szCs w:val="18"/>
        </w:rPr>
        <w:t xml:space="preserve">: </w:t>
      </w:r>
      <w:proofErr w:type="spellStart"/>
      <w:r w:rsidRPr="00447963">
        <w:rPr>
          <w:rFonts w:eastAsia="Calibri"/>
          <w:i/>
          <w:sz w:val="18"/>
          <w:szCs w:val="18"/>
        </w:rPr>
        <w:t>Sinópsis</w:t>
      </w:r>
      <w:proofErr w:type="spellEnd"/>
      <w:r w:rsidRPr="00447963">
        <w:rPr>
          <w:rFonts w:eastAsia="Calibri"/>
          <w:i/>
          <w:sz w:val="18"/>
          <w:szCs w:val="18"/>
        </w:rPr>
        <w:t xml:space="preserve"> del “Chaco Boreal”; Acciones del III Cuerpo de Ejército; Calendario de las Acciones de Guerra, 1932-1935</w:t>
      </w:r>
      <w:r w:rsidRPr="00447963">
        <w:rPr>
          <w:rFonts w:eastAsia="Calibri"/>
          <w:sz w:val="18"/>
          <w:szCs w:val="18"/>
        </w:rPr>
        <w:t xml:space="preserve">, </w:t>
      </w:r>
      <w:smartTag w:uri="urn:schemas-microsoft-com:office:smarttags" w:element="PersonName">
        <w:smartTagPr>
          <w:attr w:name="ProductID" w:val="La Paz"/>
        </w:smartTagPr>
        <w:r w:rsidRPr="00447963">
          <w:rPr>
            <w:rFonts w:eastAsia="Calibri"/>
            <w:sz w:val="18"/>
            <w:szCs w:val="18"/>
          </w:rPr>
          <w:t>La Paz</w:t>
        </w:r>
      </w:smartTag>
      <w:r w:rsidRPr="00447963">
        <w:rPr>
          <w:rFonts w:eastAsia="Calibri"/>
          <w:sz w:val="18"/>
          <w:szCs w:val="18"/>
        </w:rPr>
        <w:t>, Editorial Imprenta “Crítica” S.R.L., 1977.</w:t>
      </w:r>
    </w:p>
    <w:p w:rsidR="00027533" w:rsidRPr="00447963" w:rsidRDefault="00027533" w:rsidP="00027533">
      <w:pPr>
        <w:rPr>
          <w:rFonts w:eastAsia="Calibri"/>
          <w:sz w:val="18"/>
          <w:szCs w:val="18"/>
        </w:rPr>
      </w:pPr>
      <w:r w:rsidRPr="00447963">
        <w:rPr>
          <w:rFonts w:eastAsia="Calibri"/>
          <w:sz w:val="18"/>
          <w:szCs w:val="18"/>
        </w:rPr>
        <w:t xml:space="preserve">Vergara Vicuña, Aquiles, </w:t>
      </w:r>
      <w:r w:rsidRPr="00447963">
        <w:rPr>
          <w:rFonts w:eastAsia="Calibri"/>
          <w:i/>
          <w:sz w:val="18"/>
          <w:szCs w:val="18"/>
        </w:rPr>
        <w:t xml:space="preserve">Historia de </w:t>
      </w:r>
      <w:smartTag w:uri="urn:schemas-microsoft-com:office:smarttags" w:element="PersonName">
        <w:smartTagPr>
          <w:attr w:name="ProductID" w:val="LA GUERRA"/>
        </w:smartTagPr>
        <w:r w:rsidRPr="00447963">
          <w:rPr>
            <w:rFonts w:eastAsia="Calibri"/>
            <w:i/>
            <w:sz w:val="18"/>
            <w:szCs w:val="18"/>
          </w:rPr>
          <w:t>la Guerra</w:t>
        </w:r>
      </w:smartTag>
      <w:r w:rsidRPr="00447963">
        <w:rPr>
          <w:rFonts w:eastAsia="Calibri"/>
          <w:i/>
          <w:sz w:val="18"/>
          <w:szCs w:val="18"/>
        </w:rPr>
        <w:t xml:space="preserve"> del Chaco</w:t>
      </w:r>
      <w:r w:rsidRPr="00447963">
        <w:rPr>
          <w:rFonts w:eastAsia="Calibri"/>
          <w:sz w:val="18"/>
          <w:szCs w:val="18"/>
        </w:rPr>
        <w:t xml:space="preserve">, Vols. VI y VII,  </w:t>
      </w:r>
      <w:smartTag w:uri="urn:schemas-microsoft-com:office:smarttags" w:element="PersonName">
        <w:smartTagPr>
          <w:attr w:name="ProductID" w:val="La Paz"/>
        </w:smartTagPr>
        <w:r w:rsidRPr="00447963">
          <w:rPr>
            <w:rFonts w:eastAsia="Calibri"/>
            <w:sz w:val="18"/>
            <w:szCs w:val="18"/>
          </w:rPr>
          <w:t>La Paz</w:t>
        </w:r>
      </w:smartTag>
      <w:r w:rsidRPr="00447963">
        <w:rPr>
          <w:rFonts w:eastAsia="Calibri"/>
          <w:sz w:val="18"/>
          <w:szCs w:val="18"/>
        </w:rPr>
        <w:t xml:space="preserve">, Litografías e Imprentas Unidas, 1944. </w:t>
      </w:r>
    </w:p>
    <w:p w:rsidR="00027533" w:rsidRPr="00447963" w:rsidRDefault="00027533" w:rsidP="00027533">
      <w:pPr>
        <w:rPr>
          <w:rFonts w:eastAsia="Calibri"/>
          <w:sz w:val="18"/>
          <w:szCs w:val="18"/>
        </w:rPr>
      </w:pPr>
      <w:r w:rsidRPr="00447963">
        <w:rPr>
          <w:rFonts w:eastAsia="Calibri"/>
          <w:sz w:val="18"/>
          <w:szCs w:val="18"/>
        </w:rPr>
        <w:t xml:space="preserve">La fotografía proviene del libro de Alberto Paz Soldán Pol, </w:t>
      </w:r>
      <w:r w:rsidRPr="00447963">
        <w:rPr>
          <w:rFonts w:eastAsia="Calibri"/>
          <w:i/>
          <w:sz w:val="18"/>
          <w:szCs w:val="18"/>
        </w:rPr>
        <w:t xml:space="preserve">Conducción de </w:t>
      </w:r>
      <w:smartTag w:uri="urn:schemas-microsoft-com:office:smarttags" w:element="PersonName">
        <w:smartTagPr>
          <w:attr w:name="ProductID" w:val="la Fuerza A￩rea"/>
        </w:smartTagPr>
        <w:smartTag w:uri="urn:schemas-microsoft-com:office:smarttags" w:element="PersonName">
          <w:smartTagPr>
            <w:attr w:name="ProductID" w:val="la Fuerza"/>
          </w:smartTagPr>
          <w:r w:rsidRPr="00447963">
            <w:rPr>
              <w:rFonts w:eastAsia="Calibri"/>
              <w:i/>
              <w:sz w:val="18"/>
              <w:szCs w:val="18"/>
            </w:rPr>
            <w:t>la Fuerza</w:t>
          </w:r>
        </w:smartTag>
        <w:r w:rsidRPr="00447963">
          <w:rPr>
            <w:rFonts w:eastAsia="Calibri"/>
            <w:i/>
            <w:sz w:val="18"/>
            <w:szCs w:val="18"/>
          </w:rPr>
          <w:t xml:space="preserve"> Aérea</w:t>
        </w:r>
      </w:smartTag>
      <w:r w:rsidRPr="00447963">
        <w:rPr>
          <w:rFonts w:eastAsia="Calibri"/>
          <w:i/>
          <w:sz w:val="18"/>
          <w:szCs w:val="18"/>
        </w:rPr>
        <w:t xml:space="preserve"> Boliviana en </w:t>
      </w:r>
      <w:smartTag w:uri="urn:schemas-microsoft-com:office:smarttags" w:element="PersonName">
        <w:smartTagPr>
          <w:attr w:name="ProductID" w:val="LA GUERRA"/>
        </w:smartTagPr>
        <w:r w:rsidRPr="00447963">
          <w:rPr>
            <w:rFonts w:eastAsia="Calibri"/>
            <w:i/>
            <w:sz w:val="18"/>
            <w:szCs w:val="18"/>
          </w:rPr>
          <w:t>la Guerra</w:t>
        </w:r>
      </w:smartTag>
      <w:r w:rsidRPr="00447963">
        <w:rPr>
          <w:rFonts w:eastAsia="Calibri"/>
          <w:i/>
          <w:sz w:val="18"/>
          <w:szCs w:val="18"/>
        </w:rPr>
        <w:t xml:space="preserve"> del Chaco</w:t>
      </w:r>
      <w:r w:rsidRPr="00447963">
        <w:rPr>
          <w:rFonts w:eastAsia="Calibri"/>
          <w:sz w:val="18"/>
          <w:szCs w:val="18"/>
        </w:rPr>
        <w:t xml:space="preserve">, </w:t>
      </w:r>
      <w:smartTag w:uri="urn:schemas-microsoft-com:office:smarttags" w:element="PersonName">
        <w:smartTagPr>
          <w:attr w:name="ProductID" w:val="La Paz"/>
        </w:smartTagPr>
        <w:r w:rsidRPr="00447963">
          <w:rPr>
            <w:rFonts w:eastAsia="Calibri"/>
            <w:sz w:val="18"/>
            <w:szCs w:val="18"/>
          </w:rPr>
          <w:t>La Paz</w:t>
        </w:r>
      </w:smartTag>
      <w:r w:rsidRPr="00447963">
        <w:rPr>
          <w:rFonts w:eastAsia="Calibri"/>
          <w:sz w:val="18"/>
          <w:szCs w:val="18"/>
        </w:rPr>
        <w:t xml:space="preserve">, Editorial Aeronáutica de </w:t>
      </w:r>
      <w:smartTag w:uri="urn:schemas-microsoft-com:office:smarttags" w:element="PersonName">
        <w:smartTagPr>
          <w:attr w:name="ProductID" w:val="la Fuerza A￩rea"/>
        </w:smartTagPr>
        <w:smartTag w:uri="urn:schemas-microsoft-com:office:smarttags" w:element="PersonName">
          <w:smartTagPr>
            <w:attr w:name="ProductID" w:val="la Fuerza"/>
          </w:smartTagPr>
          <w:r w:rsidRPr="00447963">
            <w:rPr>
              <w:rFonts w:eastAsia="Calibri"/>
              <w:sz w:val="18"/>
              <w:szCs w:val="18"/>
            </w:rPr>
            <w:t>la Fuerza</w:t>
          </w:r>
        </w:smartTag>
        <w:r w:rsidRPr="00447963">
          <w:rPr>
            <w:rFonts w:eastAsia="Calibri"/>
            <w:sz w:val="18"/>
            <w:szCs w:val="18"/>
          </w:rPr>
          <w:t xml:space="preserve"> Aérea</w:t>
        </w:r>
      </w:smartTag>
      <w:r w:rsidRPr="00447963">
        <w:rPr>
          <w:rFonts w:eastAsia="Calibri"/>
          <w:sz w:val="18"/>
          <w:szCs w:val="18"/>
        </w:rPr>
        <w:t xml:space="preserve"> Boliviana, 1990. </w:t>
      </w:r>
    </w:p>
    <w:p w:rsidR="00027533" w:rsidRPr="00447963" w:rsidRDefault="00027533" w:rsidP="00027533">
      <w:pPr>
        <w:rPr>
          <w:rFonts w:eastAsia="Calibri"/>
          <w:sz w:val="18"/>
          <w:szCs w:val="18"/>
        </w:rPr>
      </w:pPr>
      <w:r w:rsidRPr="00447963">
        <w:rPr>
          <w:rFonts w:eastAsia="Calibri"/>
          <w:sz w:val="18"/>
          <w:szCs w:val="18"/>
        </w:rPr>
        <w:t xml:space="preserve">Otra vez, se agradece la gentileza de la investigadora </w:t>
      </w:r>
      <w:proofErr w:type="spellStart"/>
      <w:r w:rsidRPr="00447963">
        <w:rPr>
          <w:rFonts w:eastAsia="Calibri"/>
          <w:sz w:val="18"/>
          <w:szCs w:val="18"/>
        </w:rPr>
        <w:t>Neftalia</w:t>
      </w:r>
      <w:proofErr w:type="spellEnd"/>
      <w:r w:rsidRPr="00447963">
        <w:rPr>
          <w:rFonts w:eastAsia="Calibri"/>
          <w:sz w:val="18"/>
          <w:szCs w:val="18"/>
        </w:rPr>
        <w:t xml:space="preserve"> Luque, que hizo notar al autor el artículo de </w:t>
      </w:r>
      <w:r w:rsidRPr="00447963">
        <w:rPr>
          <w:rFonts w:eastAsia="Calibri"/>
          <w:i/>
          <w:sz w:val="18"/>
          <w:szCs w:val="18"/>
        </w:rPr>
        <w:t>El Diario</w:t>
      </w:r>
      <w:r w:rsidRPr="00447963">
        <w:rPr>
          <w:rFonts w:eastAsia="Calibri"/>
          <w:sz w:val="18"/>
          <w:szCs w:val="18"/>
        </w:rPr>
        <w:t xml:space="preserve"> de 23 de diciembre de 1934.</w:t>
      </w:r>
    </w:p>
    <w:p w:rsidR="00027533" w:rsidRPr="00447963" w:rsidRDefault="00027533" w:rsidP="00027533">
      <w:pPr>
        <w:rPr>
          <w:rFonts w:eastAsia="Calibri"/>
          <w:sz w:val="18"/>
          <w:szCs w:val="18"/>
        </w:rPr>
      </w:pPr>
    </w:p>
    <w:p w:rsidR="00027533" w:rsidRPr="00447963" w:rsidRDefault="00495097" w:rsidP="00561534">
      <w:pPr>
        <w:rPr>
          <w:sz w:val="18"/>
          <w:szCs w:val="18"/>
        </w:rPr>
      </w:pPr>
      <w:r w:rsidRPr="00447963">
        <w:rPr>
          <w:sz w:val="18"/>
          <w:szCs w:val="18"/>
        </w:rPr>
        <w:t xml:space="preserve">Desde el Sofá de </w:t>
      </w:r>
      <w:r w:rsidR="000E1C16" w:rsidRPr="00447963">
        <w:rPr>
          <w:sz w:val="18"/>
          <w:szCs w:val="18"/>
        </w:rPr>
        <w:t>l</w:t>
      </w:r>
      <w:r w:rsidRPr="00447963">
        <w:rPr>
          <w:sz w:val="18"/>
          <w:szCs w:val="18"/>
        </w:rPr>
        <w:t>a suegra…</w:t>
      </w:r>
    </w:p>
    <w:p w:rsidR="00495097" w:rsidRPr="00447963" w:rsidRDefault="00495097" w:rsidP="00561534">
      <w:pPr>
        <w:rPr>
          <w:sz w:val="18"/>
          <w:szCs w:val="18"/>
        </w:rPr>
      </w:pPr>
      <w:r w:rsidRPr="00447963">
        <w:rPr>
          <w:sz w:val="18"/>
          <w:szCs w:val="18"/>
        </w:rPr>
        <w:t xml:space="preserve">Algo más de 6.000 espectadores en el Víctor Agustín Ugarte, en el que sobresalió sin duda alguna la </w:t>
      </w:r>
      <w:proofErr w:type="spellStart"/>
      <w:r w:rsidRPr="00447963">
        <w:rPr>
          <w:sz w:val="18"/>
          <w:szCs w:val="18"/>
        </w:rPr>
        <w:t>UltraSur</w:t>
      </w:r>
      <w:proofErr w:type="spellEnd"/>
      <w:r w:rsidRPr="00447963">
        <w:rPr>
          <w:sz w:val="18"/>
          <w:szCs w:val="18"/>
        </w:rPr>
        <w:t xml:space="preserve"> Filial Potosí; que con un constante apoyo y bullanguero aliento, hizo que </w:t>
      </w:r>
      <w:proofErr w:type="spellStart"/>
      <w:r w:rsidRPr="00447963">
        <w:rPr>
          <w:sz w:val="18"/>
          <w:szCs w:val="18"/>
        </w:rPr>
        <w:t>The</w:t>
      </w:r>
      <w:proofErr w:type="spellEnd"/>
      <w:r w:rsidRPr="00447963">
        <w:rPr>
          <w:sz w:val="18"/>
          <w:szCs w:val="18"/>
        </w:rPr>
        <w:t xml:space="preserve"> </w:t>
      </w:r>
      <w:proofErr w:type="spellStart"/>
      <w:r w:rsidRPr="00447963">
        <w:rPr>
          <w:sz w:val="18"/>
          <w:szCs w:val="18"/>
        </w:rPr>
        <w:t>Strongest</w:t>
      </w:r>
      <w:proofErr w:type="spellEnd"/>
      <w:r w:rsidRPr="00447963">
        <w:rPr>
          <w:sz w:val="18"/>
          <w:szCs w:val="18"/>
        </w:rPr>
        <w:t xml:space="preserve"> pareciera que jugaba en Miraflores, lástima el resultado…</w:t>
      </w:r>
    </w:p>
    <w:p w:rsidR="00495097" w:rsidRPr="00447963" w:rsidRDefault="00495097" w:rsidP="00561534">
      <w:pPr>
        <w:rPr>
          <w:sz w:val="18"/>
          <w:szCs w:val="18"/>
        </w:rPr>
      </w:pPr>
      <w:r w:rsidRPr="00447963">
        <w:rPr>
          <w:sz w:val="18"/>
          <w:szCs w:val="18"/>
        </w:rPr>
        <w:t>Como casi todos reconocen (Eduardo</w:t>
      </w:r>
      <w:r w:rsidR="000E1C16" w:rsidRPr="00447963">
        <w:rPr>
          <w:sz w:val="18"/>
          <w:szCs w:val="18"/>
        </w:rPr>
        <w:t xml:space="preserve"> </w:t>
      </w:r>
      <w:r w:rsidRPr="00447963">
        <w:rPr>
          <w:sz w:val="18"/>
          <w:szCs w:val="18"/>
        </w:rPr>
        <w:t>Vi</w:t>
      </w:r>
      <w:r w:rsidR="000E1C16" w:rsidRPr="00447963">
        <w:rPr>
          <w:sz w:val="18"/>
          <w:szCs w:val="18"/>
        </w:rPr>
        <w:t>l</w:t>
      </w:r>
      <w:r w:rsidRPr="00447963">
        <w:rPr>
          <w:sz w:val="18"/>
          <w:szCs w:val="18"/>
        </w:rPr>
        <w:t>legas incluido)</w:t>
      </w:r>
      <w:r w:rsidR="00F804D5" w:rsidRPr="00447963">
        <w:rPr>
          <w:sz w:val="18"/>
          <w:szCs w:val="18"/>
        </w:rPr>
        <w:t>,</w:t>
      </w:r>
      <w:r w:rsidRPr="00447963">
        <w:rPr>
          <w:sz w:val="18"/>
          <w:szCs w:val="18"/>
        </w:rPr>
        <w:t xml:space="preserve"> fue  un empate con el sabor amargo de la derrota; pues Real Potosí no fue la tromba que se esperaba con la llegada de Soria, equipo que además de contar con algo de fortuna, se dedicó más a destruir lo que el atigrado intentaba vanamente hacer que a jugar el fútbol…</w:t>
      </w:r>
    </w:p>
    <w:p w:rsidR="00495097" w:rsidRPr="00447963" w:rsidRDefault="00495097" w:rsidP="00561534">
      <w:pPr>
        <w:rPr>
          <w:sz w:val="18"/>
          <w:szCs w:val="18"/>
        </w:rPr>
      </w:pPr>
      <w:r w:rsidRPr="00447963">
        <w:rPr>
          <w:sz w:val="18"/>
          <w:szCs w:val="18"/>
        </w:rPr>
        <w:t xml:space="preserve">Tonta la expulsión de </w:t>
      </w:r>
      <w:proofErr w:type="spellStart"/>
      <w:r w:rsidRPr="00447963">
        <w:rPr>
          <w:sz w:val="18"/>
          <w:szCs w:val="18"/>
        </w:rPr>
        <w:t>Nelvin</w:t>
      </w:r>
      <w:proofErr w:type="spellEnd"/>
      <w:r w:rsidRPr="00447963">
        <w:rPr>
          <w:sz w:val="18"/>
          <w:szCs w:val="18"/>
        </w:rPr>
        <w:t xml:space="preserve"> </w:t>
      </w:r>
      <w:proofErr w:type="spellStart"/>
      <w:r w:rsidRPr="00447963">
        <w:rPr>
          <w:sz w:val="18"/>
          <w:szCs w:val="18"/>
        </w:rPr>
        <w:t>Soliz</w:t>
      </w:r>
      <w:proofErr w:type="spellEnd"/>
      <w:r w:rsidRPr="00447963">
        <w:rPr>
          <w:sz w:val="18"/>
          <w:szCs w:val="18"/>
        </w:rPr>
        <w:t>…, si el árbitro ya había cobrado a favor nuestro</w:t>
      </w:r>
      <w:proofErr w:type="gramStart"/>
      <w:r w:rsidRPr="00447963">
        <w:rPr>
          <w:sz w:val="18"/>
          <w:szCs w:val="18"/>
        </w:rPr>
        <w:t>…, ¿qué</w:t>
      </w:r>
      <w:proofErr w:type="gramEnd"/>
      <w:r w:rsidRPr="00447963">
        <w:rPr>
          <w:sz w:val="18"/>
          <w:szCs w:val="18"/>
        </w:rPr>
        <w:t xml:space="preserve"> reclamaba</w:t>
      </w:r>
      <w:r w:rsidR="005269B2">
        <w:rPr>
          <w:sz w:val="18"/>
          <w:szCs w:val="18"/>
        </w:rPr>
        <w:t xml:space="preserve"> el tarijeño</w:t>
      </w:r>
      <w:r w:rsidRPr="00447963">
        <w:rPr>
          <w:sz w:val="18"/>
          <w:szCs w:val="18"/>
        </w:rPr>
        <w:t xml:space="preserve">?; ¿qué ‘cosas’  habrá </w:t>
      </w:r>
      <w:r w:rsidR="005269B2">
        <w:rPr>
          <w:sz w:val="18"/>
          <w:szCs w:val="18"/>
        </w:rPr>
        <w:t>expresado</w:t>
      </w:r>
      <w:r w:rsidRPr="00447963">
        <w:rPr>
          <w:sz w:val="18"/>
          <w:szCs w:val="18"/>
        </w:rPr>
        <w:t xml:space="preserve"> para que el juez no lo perdone?...; y luego…¿pretendía </w:t>
      </w:r>
      <w:proofErr w:type="spellStart"/>
      <w:r w:rsidRPr="00447963">
        <w:rPr>
          <w:sz w:val="18"/>
          <w:szCs w:val="18"/>
        </w:rPr>
        <w:t>Nelvin</w:t>
      </w:r>
      <w:proofErr w:type="spellEnd"/>
      <w:r w:rsidRPr="00447963">
        <w:rPr>
          <w:sz w:val="18"/>
          <w:szCs w:val="18"/>
        </w:rPr>
        <w:t xml:space="preserve"> golpearlo al Sr. </w:t>
      </w:r>
      <w:r w:rsidR="000E1C16" w:rsidRPr="00447963">
        <w:rPr>
          <w:sz w:val="18"/>
          <w:szCs w:val="18"/>
        </w:rPr>
        <w:t>Antequera</w:t>
      </w:r>
      <w:r w:rsidRPr="00447963">
        <w:rPr>
          <w:sz w:val="18"/>
          <w:szCs w:val="18"/>
        </w:rPr>
        <w:t>?</w:t>
      </w:r>
      <w:r w:rsidR="000E1C16" w:rsidRPr="00447963">
        <w:rPr>
          <w:sz w:val="18"/>
          <w:szCs w:val="18"/>
        </w:rPr>
        <w:t>....</w:t>
      </w:r>
    </w:p>
    <w:p w:rsidR="000E1C16" w:rsidRPr="00447963" w:rsidRDefault="000E1C16" w:rsidP="00561534">
      <w:pPr>
        <w:rPr>
          <w:sz w:val="18"/>
          <w:szCs w:val="18"/>
        </w:rPr>
      </w:pPr>
      <w:r w:rsidRPr="00447963">
        <w:rPr>
          <w:sz w:val="18"/>
          <w:szCs w:val="18"/>
        </w:rPr>
        <w:t xml:space="preserve">Dentro el grupo que </w:t>
      </w:r>
      <w:r w:rsidR="00F804D5" w:rsidRPr="00447963">
        <w:rPr>
          <w:sz w:val="18"/>
          <w:szCs w:val="18"/>
        </w:rPr>
        <w:t>observábamos</w:t>
      </w:r>
      <w:r w:rsidRPr="00447963">
        <w:rPr>
          <w:sz w:val="18"/>
          <w:szCs w:val="18"/>
        </w:rPr>
        <w:t xml:space="preserve"> el encuentro por la TV, coincidimos</w:t>
      </w:r>
      <w:r w:rsidR="00F804D5" w:rsidRPr="00447963">
        <w:rPr>
          <w:sz w:val="18"/>
          <w:szCs w:val="18"/>
        </w:rPr>
        <w:t xml:space="preserve"> plenamente</w:t>
      </w:r>
      <w:r w:rsidRPr="00447963">
        <w:rPr>
          <w:sz w:val="18"/>
          <w:szCs w:val="18"/>
        </w:rPr>
        <w:t xml:space="preserve"> </w:t>
      </w:r>
      <w:r w:rsidR="00F804D5" w:rsidRPr="00447963">
        <w:rPr>
          <w:sz w:val="18"/>
          <w:szCs w:val="18"/>
        </w:rPr>
        <w:t>en dos</w:t>
      </w:r>
      <w:r w:rsidRPr="00447963">
        <w:rPr>
          <w:sz w:val="18"/>
          <w:szCs w:val="18"/>
        </w:rPr>
        <w:t xml:space="preserve"> aspectos que creemos necesario corregirlos</w:t>
      </w:r>
      <w:r w:rsidR="00F804D5" w:rsidRPr="00447963">
        <w:rPr>
          <w:sz w:val="18"/>
          <w:szCs w:val="18"/>
        </w:rPr>
        <w:t xml:space="preserve">; uno es </w:t>
      </w:r>
      <w:r w:rsidRPr="00447963">
        <w:rPr>
          <w:sz w:val="18"/>
          <w:szCs w:val="18"/>
        </w:rPr>
        <w:t xml:space="preserve"> que no existe remate de media y larga distancia</w:t>
      </w:r>
      <w:r w:rsidR="00F804D5" w:rsidRPr="00447963">
        <w:rPr>
          <w:sz w:val="18"/>
          <w:szCs w:val="18"/>
        </w:rPr>
        <w:t>,</w:t>
      </w:r>
      <w:r w:rsidRPr="00447963">
        <w:rPr>
          <w:sz w:val="18"/>
          <w:szCs w:val="18"/>
        </w:rPr>
        <w:t xml:space="preserve"> el único que a veces se anima es </w:t>
      </w:r>
      <w:proofErr w:type="spellStart"/>
      <w:r w:rsidRPr="00447963">
        <w:rPr>
          <w:sz w:val="18"/>
          <w:szCs w:val="18"/>
        </w:rPr>
        <w:t>Cristaldo</w:t>
      </w:r>
      <w:proofErr w:type="spellEnd"/>
      <w:r w:rsidRPr="00447963">
        <w:rPr>
          <w:sz w:val="18"/>
          <w:szCs w:val="18"/>
        </w:rPr>
        <w:t xml:space="preserve"> (que ayer fue reemplazado), pero después muy pero muy poco… 2.- Busquemos alternativas para los tiros libres;  Castro y Cabrera han demostrado (</w:t>
      </w:r>
      <w:r w:rsidR="003C4087" w:rsidRPr="00447963">
        <w:rPr>
          <w:sz w:val="18"/>
          <w:szCs w:val="18"/>
        </w:rPr>
        <w:t>cuando</w:t>
      </w:r>
      <w:r w:rsidRPr="00447963">
        <w:rPr>
          <w:sz w:val="18"/>
          <w:szCs w:val="18"/>
        </w:rPr>
        <w:t xml:space="preserve"> se le dio la oportunidad) de tener un excelente remate</w:t>
      </w:r>
      <w:proofErr w:type="gramStart"/>
      <w:r w:rsidRPr="00447963">
        <w:rPr>
          <w:sz w:val="18"/>
          <w:szCs w:val="18"/>
        </w:rPr>
        <w:t>…</w:t>
      </w:r>
      <w:r w:rsidR="003C4087" w:rsidRPr="00447963">
        <w:rPr>
          <w:sz w:val="18"/>
          <w:szCs w:val="18"/>
        </w:rPr>
        <w:t>; ¿por</w:t>
      </w:r>
      <w:proofErr w:type="gramEnd"/>
      <w:r w:rsidR="003C4087" w:rsidRPr="00447963">
        <w:rPr>
          <w:sz w:val="18"/>
          <w:szCs w:val="18"/>
        </w:rPr>
        <w:t xml:space="preserve"> qué siempre el centrito?</w:t>
      </w:r>
    </w:p>
    <w:p w:rsidR="003C4087" w:rsidRPr="00447963" w:rsidRDefault="003C4087" w:rsidP="00561534">
      <w:pPr>
        <w:rPr>
          <w:sz w:val="18"/>
          <w:szCs w:val="18"/>
        </w:rPr>
      </w:pPr>
      <w:r w:rsidRPr="00447963">
        <w:rPr>
          <w:sz w:val="18"/>
          <w:szCs w:val="18"/>
        </w:rPr>
        <w:t>Que también la fortuna estuvo de parte de los potosinos, ni duda cabe; y los 4 palos lo dicen todo..</w:t>
      </w:r>
      <w:proofErr w:type="gramStart"/>
      <w:r w:rsidRPr="00447963">
        <w:rPr>
          <w:sz w:val="18"/>
          <w:szCs w:val="18"/>
        </w:rPr>
        <w:t>;</w:t>
      </w:r>
      <w:proofErr w:type="gramEnd"/>
      <w:r w:rsidRPr="00447963">
        <w:rPr>
          <w:sz w:val="18"/>
          <w:szCs w:val="18"/>
        </w:rPr>
        <w:t xml:space="preserve"> el de Escobar en un córner hubiese sido </w:t>
      </w:r>
      <w:r w:rsidR="00F804D5" w:rsidRPr="00447963">
        <w:rPr>
          <w:sz w:val="18"/>
          <w:szCs w:val="18"/>
        </w:rPr>
        <w:t xml:space="preserve">todo </w:t>
      </w:r>
      <w:r w:rsidRPr="00447963">
        <w:rPr>
          <w:sz w:val="18"/>
          <w:szCs w:val="18"/>
        </w:rPr>
        <w:t>un golazo</w:t>
      </w:r>
      <w:r w:rsidR="00F804D5" w:rsidRPr="00447963">
        <w:rPr>
          <w:sz w:val="18"/>
          <w:szCs w:val="18"/>
        </w:rPr>
        <w:t>;</w:t>
      </w:r>
      <w:r w:rsidRPr="00447963">
        <w:rPr>
          <w:sz w:val="18"/>
          <w:szCs w:val="18"/>
        </w:rPr>
        <w:t xml:space="preserve"> aunque nosotros también nos salvamos con un fortísimo remate al travesaño cuyo madero aún deber seguir vibrando… </w:t>
      </w:r>
    </w:p>
    <w:p w:rsidR="000E1C16" w:rsidRPr="00447963" w:rsidRDefault="000E1C16" w:rsidP="00561534">
      <w:pPr>
        <w:rPr>
          <w:sz w:val="18"/>
          <w:szCs w:val="18"/>
        </w:rPr>
      </w:pPr>
      <w:r w:rsidRPr="00447963">
        <w:rPr>
          <w:sz w:val="18"/>
          <w:szCs w:val="18"/>
        </w:rPr>
        <w:t>Lástima lo de Diego Bejarano, creímos que fue reemplazado por una decisión técnica, sin embargo el mismo jugador se encarg</w:t>
      </w:r>
      <w:r w:rsidR="00F804D5" w:rsidRPr="00447963">
        <w:rPr>
          <w:sz w:val="18"/>
          <w:szCs w:val="18"/>
        </w:rPr>
        <w:t>ó</w:t>
      </w:r>
      <w:r w:rsidRPr="00447963">
        <w:rPr>
          <w:sz w:val="18"/>
          <w:szCs w:val="18"/>
        </w:rPr>
        <w:t xml:space="preserve"> de aclara</w:t>
      </w:r>
      <w:r w:rsidR="00F804D5" w:rsidRPr="00447963">
        <w:rPr>
          <w:sz w:val="18"/>
          <w:szCs w:val="18"/>
        </w:rPr>
        <w:t>r</w:t>
      </w:r>
      <w:r w:rsidRPr="00447963">
        <w:rPr>
          <w:sz w:val="18"/>
          <w:szCs w:val="18"/>
        </w:rPr>
        <w:t xml:space="preserve"> que se debió a una lesión que se le recrudeció estando en la selección nacional…, aquella que trae más perjuicios que beneficios a los equipos que aportan con su</w:t>
      </w:r>
      <w:r w:rsidR="00F804D5" w:rsidRPr="00447963">
        <w:rPr>
          <w:sz w:val="18"/>
          <w:szCs w:val="18"/>
        </w:rPr>
        <w:t xml:space="preserve"> gente</w:t>
      </w:r>
      <w:r w:rsidRPr="00447963">
        <w:rPr>
          <w:sz w:val="18"/>
          <w:szCs w:val="18"/>
        </w:rPr>
        <w:t>…</w:t>
      </w:r>
    </w:p>
    <w:p w:rsidR="00BC6ACF" w:rsidRPr="00447963" w:rsidRDefault="00F46AFF" w:rsidP="00561534">
      <w:pPr>
        <w:rPr>
          <w:sz w:val="18"/>
          <w:szCs w:val="18"/>
        </w:rPr>
      </w:pPr>
      <w:r w:rsidRPr="00447963">
        <w:rPr>
          <w:sz w:val="18"/>
          <w:szCs w:val="18"/>
        </w:rPr>
        <w:t xml:space="preserve">De otro jugador que también lamentamos, es del ‘Escorpión’ </w:t>
      </w:r>
      <w:proofErr w:type="spellStart"/>
      <w:r w:rsidRPr="00447963">
        <w:rPr>
          <w:sz w:val="18"/>
          <w:szCs w:val="18"/>
        </w:rPr>
        <w:t>Mealla</w:t>
      </w:r>
      <w:proofErr w:type="spellEnd"/>
      <w:r w:rsidR="00DB62F2" w:rsidRPr="00447963">
        <w:rPr>
          <w:sz w:val="18"/>
          <w:szCs w:val="18"/>
        </w:rPr>
        <w:t>,</w:t>
      </w:r>
      <w:r w:rsidRPr="00447963">
        <w:rPr>
          <w:sz w:val="18"/>
          <w:szCs w:val="18"/>
        </w:rPr>
        <w:t xml:space="preserve"> a quien hace pocos días le consultamos sobre </w:t>
      </w:r>
      <w:r w:rsidR="00DB62F2" w:rsidRPr="00447963">
        <w:rPr>
          <w:sz w:val="18"/>
          <w:szCs w:val="18"/>
        </w:rPr>
        <w:t>la mengua de su</w:t>
      </w:r>
      <w:r w:rsidRPr="00447963">
        <w:rPr>
          <w:sz w:val="18"/>
          <w:szCs w:val="18"/>
        </w:rPr>
        <w:t xml:space="preserve"> producción respecto a sus primeros encuentros</w:t>
      </w:r>
      <w:r w:rsidR="00DB62F2" w:rsidRPr="00447963">
        <w:rPr>
          <w:sz w:val="18"/>
          <w:szCs w:val="18"/>
        </w:rPr>
        <w:t>;</w:t>
      </w:r>
      <w:r w:rsidRPr="00447963">
        <w:rPr>
          <w:sz w:val="18"/>
          <w:szCs w:val="18"/>
        </w:rPr>
        <w:t xml:space="preserve"> a lo que el </w:t>
      </w:r>
      <w:r w:rsidR="00FB405B" w:rsidRPr="00447963">
        <w:rPr>
          <w:sz w:val="18"/>
          <w:szCs w:val="18"/>
        </w:rPr>
        <w:t xml:space="preserve">chuquisaqueño reconociendo la diferencia nos ‘confesaba’ que tiene una lesión en una de las piernas que le impide realizar lo que </w:t>
      </w:r>
      <w:r w:rsidR="00DB62F2" w:rsidRPr="00447963">
        <w:rPr>
          <w:sz w:val="18"/>
          <w:szCs w:val="18"/>
        </w:rPr>
        <w:t xml:space="preserve">antes </w:t>
      </w:r>
      <w:r w:rsidR="00FB405B" w:rsidRPr="00447963">
        <w:rPr>
          <w:sz w:val="18"/>
          <w:szCs w:val="18"/>
        </w:rPr>
        <w:t>hacía</w:t>
      </w:r>
      <w:r w:rsidR="00DB62F2" w:rsidRPr="00447963">
        <w:rPr>
          <w:sz w:val="18"/>
          <w:szCs w:val="18"/>
        </w:rPr>
        <w:t>,</w:t>
      </w:r>
      <w:r w:rsidR="00FB405B" w:rsidRPr="00447963">
        <w:rPr>
          <w:sz w:val="18"/>
          <w:szCs w:val="18"/>
        </w:rPr>
        <w:t xml:space="preserve"> y que le realizaron todos los estudios pertinentes y que estos no detectan nada anómalo</w:t>
      </w:r>
      <w:proofErr w:type="gramStart"/>
      <w:r w:rsidR="00FB405B" w:rsidRPr="00447963">
        <w:rPr>
          <w:sz w:val="18"/>
          <w:szCs w:val="18"/>
        </w:rPr>
        <w:t>…</w:t>
      </w:r>
      <w:r w:rsidRPr="00447963">
        <w:rPr>
          <w:sz w:val="18"/>
          <w:szCs w:val="18"/>
        </w:rPr>
        <w:t xml:space="preserve"> </w:t>
      </w:r>
      <w:r w:rsidR="00DB62F2" w:rsidRPr="00447963">
        <w:rPr>
          <w:sz w:val="18"/>
          <w:szCs w:val="18"/>
        </w:rPr>
        <w:t>,</w:t>
      </w:r>
      <w:proofErr w:type="gramEnd"/>
      <w:r w:rsidR="00DB62F2" w:rsidRPr="00447963">
        <w:rPr>
          <w:sz w:val="18"/>
          <w:szCs w:val="18"/>
        </w:rPr>
        <w:t xml:space="preserve"> pero de que le molesta…, le molesta.</w:t>
      </w:r>
      <w:r w:rsidR="00BC6ACF" w:rsidRPr="00447963">
        <w:rPr>
          <w:sz w:val="18"/>
          <w:szCs w:val="18"/>
        </w:rPr>
        <w:br/>
      </w:r>
    </w:p>
    <w:p w:rsidR="00BC6ACF" w:rsidRPr="00447963" w:rsidRDefault="00BC6ACF">
      <w:pPr>
        <w:rPr>
          <w:sz w:val="18"/>
          <w:szCs w:val="18"/>
        </w:rPr>
      </w:pPr>
      <w:r w:rsidRPr="00447963">
        <w:rPr>
          <w:sz w:val="18"/>
          <w:szCs w:val="18"/>
        </w:rPr>
        <w:br w:type="page"/>
      </w:r>
    </w:p>
    <w:p w:rsidR="00F46AFF" w:rsidRPr="00447963" w:rsidRDefault="00BC6ACF" w:rsidP="00561534">
      <w:pPr>
        <w:rPr>
          <w:sz w:val="18"/>
          <w:szCs w:val="18"/>
        </w:rPr>
      </w:pPr>
      <w:r w:rsidRPr="00447963">
        <w:rPr>
          <w:sz w:val="18"/>
          <w:szCs w:val="18"/>
        </w:rPr>
        <w:lastRenderedPageBreak/>
        <w:t xml:space="preserve">Lo saludable, es que a </w:t>
      </w:r>
      <w:proofErr w:type="spellStart"/>
      <w:r w:rsidRPr="00447963">
        <w:rPr>
          <w:sz w:val="18"/>
          <w:szCs w:val="18"/>
        </w:rPr>
        <w:t>Wálter</w:t>
      </w:r>
      <w:proofErr w:type="spellEnd"/>
      <w:r w:rsidRPr="00447963">
        <w:rPr>
          <w:sz w:val="18"/>
          <w:szCs w:val="18"/>
        </w:rPr>
        <w:t xml:space="preserve"> </w:t>
      </w:r>
      <w:proofErr w:type="spellStart"/>
      <w:r w:rsidRPr="00447963">
        <w:rPr>
          <w:sz w:val="18"/>
          <w:szCs w:val="18"/>
        </w:rPr>
        <w:t>Veizaga</w:t>
      </w:r>
      <w:proofErr w:type="spellEnd"/>
      <w:r w:rsidRPr="00447963">
        <w:rPr>
          <w:sz w:val="18"/>
          <w:szCs w:val="18"/>
        </w:rPr>
        <w:t xml:space="preserve"> lo vimos mucho mejor que en sus anteriores partidos, aspecto que es muy alentador considerando que es hombre fundamental en el andamiaje atigrado…</w:t>
      </w:r>
    </w:p>
    <w:p w:rsidR="000E1C16" w:rsidRPr="00447963" w:rsidRDefault="00F46AFF" w:rsidP="00561534">
      <w:pPr>
        <w:rPr>
          <w:sz w:val="18"/>
          <w:szCs w:val="18"/>
        </w:rPr>
      </w:pPr>
      <w:r w:rsidRPr="00447963">
        <w:rPr>
          <w:sz w:val="18"/>
          <w:szCs w:val="18"/>
        </w:rPr>
        <w:t xml:space="preserve">Sabemos que la pérdida de estos </w:t>
      </w:r>
      <w:r w:rsidR="003416F0" w:rsidRPr="00447963">
        <w:rPr>
          <w:sz w:val="18"/>
          <w:szCs w:val="18"/>
        </w:rPr>
        <w:t>dos</w:t>
      </w:r>
      <w:r w:rsidRPr="00447963">
        <w:rPr>
          <w:sz w:val="18"/>
          <w:szCs w:val="18"/>
        </w:rPr>
        <w:t xml:space="preserve"> puntos tampoco </w:t>
      </w:r>
      <w:r w:rsidR="003416F0" w:rsidRPr="00447963">
        <w:rPr>
          <w:sz w:val="18"/>
          <w:szCs w:val="18"/>
        </w:rPr>
        <w:t>son</w:t>
      </w:r>
      <w:r w:rsidRPr="00447963">
        <w:rPr>
          <w:sz w:val="18"/>
          <w:szCs w:val="18"/>
        </w:rPr>
        <w:t xml:space="preserve"> como para rasgarse las vestid</w:t>
      </w:r>
      <w:r w:rsidR="00FB405B" w:rsidRPr="00447963">
        <w:rPr>
          <w:sz w:val="18"/>
          <w:szCs w:val="18"/>
        </w:rPr>
        <w:t>u</w:t>
      </w:r>
      <w:r w:rsidRPr="00447963">
        <w:rPr>
          <w:sz w:val="18"/>
          <w:szCs w:val="18"/>
        </w:rPr>
        <w:t xml:space="preserve">ras; apenas </w:t>
      </w:r>
      <w:r w:rsidR="003416F0" w:rsidRPr="00447963">
        <w:rPr>
          <w:sz w:val="18"/>
          <w:szCs w:val="18"/>
        </w:rPr>
        <w:t>hemos terminado</w:t>
      </w:r>
      <w:r w:rsidRPr="00447963">
        <w:rPr>
          <w:sz w:val="18"/>
          <w:szCs w:val="18"/>
        </w:rPr>
        <w:t xml:space="preserve"> la primera rueda y falta </w:t>
      </w:r>
      <w:r w:rsidR="003416F0" w:rsidRPr="00447963">
        <w:rPr>
          <w:sz w:val="18"/>
          <w:szCs w:val="18"/>
        </w:rPr>
        <w:t xml:space="preserve">la otra </w:t>
      </w:r>
      <w:r w:rsidRPr="00447963">
        <w:rPr>
          <w:sz w:val="18"/>
          <w:szCs w:val="18"/>
        </w:rPr>
        <w:t>mitad de</w:t>
      </w:r>
      <w:r w:rsidR="003416F0" w:rsidRPr="00447963">
        <w:rPr>
          <w:sz w:val="18"/>
          <w:szCs w:val="18"/>
        </w:rPr>
        <w:t>l</w:t>
      </w:r>
      <w:r w:rsidRPr="00447963">
        <w:rPr>
          <w:sz w:val="18"/>
          <w:szCs w:val="18"/>
        </w:rPr>
        <w:t xml:space="preserve"> campeonato por recorrerlo</w:t>
      </w:r>
      <w:r w:rsidR="00FB405B" w:rsidRPr="00447963">
        <w:rPr>
          <w:sz w:val="18"/>
          <w:szCs w:val="18"/>
        </w:rPr>
        <w:t xml:space="preserve">…; es cierto que tenemos un rol de encuentros </w:t>
      </w:r>
      <w:r w:rsidR="003416F0" w:rsidRPr="00447963">
        <w:rPr>
          <w:sz w:val="18"/>
          <w:szCs w:val="18"/>
        </w:rPr>
        <w:t>un poco</w:t>
      </w:r>
      <w:r w:rsidR="00FB405B" w:rsidRPr="00447963">
        <w:rPr>
          <w:sz w:val="18"/>
          <w:szCs w:val="18"/>
        </w:rPr>
        <w:t xml:space="preserve"> complicado, pero recordemos también que con el mismo Villegas hace año y medio logramos el Bi campeonato habiendo acabado antepenúltimos en la primera rueda….; y hoy estamos a sólo UN punto del liderato…; VAMOS TIGRE QUE ESTAMOS CEEEEERCA…</w:t>
      </w:r>
      <w:proofErr w:type="gramStart"/>
      <w:r w:rsidR="00FB405B" w:rsidRPr="00447963">
        <w:rPr>
          <w:sz w:val="18"/>
          <w:szCs w:val="18"/>
        </w:rPr>
        <w:t>!!!</w:t>
      </w:r>
      <w:proofErr w:type="gramEnd"/>
    </w:p>
    <w:sectPr w:rsidR="000E1C16" w:rsidRPr="00447963"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510F0"/>
    <w:rsid w:val="00027533"/>
    <w:rsid w:val="000A1109"/>
    <w:rsid w:val="000E070D"/>
    <w:rsid w:val="000E1C16"/>
    <w:rsid w:val="000F400B"/>
    <w:rsid w:val="0014702F"/>
    <w:rsid w:val="003416F0"/>
    <w:rsid w:val="003C4087"/>
    <w:rsid w:val="003C6260"/>
    <w:rsid w:val="00447963"/>
    <w:rsid w:val="00495097"/>
    <w:rsid w:val="005269B2"/>
    <w:rsid w:val="005510F0"/>
    <w:rsid w:val="00561534"/>
    <w:rsid w:val="00563E0A"/>
    <w:rsid w:val="005F1367"/>
    <w:rsid w:val="00BC6ACF"/>
    <w:rsid w:val="00DB62F2"/>
    <w:rsid w:val="00F46AFF"/>
    <w:rsid w:val="00F7627B"/>
    <w:rsid w:val="00F804D5"/>
    <w:rsid w:val="00FB405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6153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semiHidden/>
    <w:unhideWhenUsed/>
    <w:rsid w:val="005615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561534"/>
  </w:style>
  <w:style w:type="paragraph" w:styleId="Sinespaciado">
    <w:name w:val="No Spacing"/>
    <w:uiPriority w:val="1"/>
    <w:qFormat/>
    <w:rsid w:val="00447963"/>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5269B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06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2572</Words>
  <Characters>14149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20</cp:revision>
  <dcterms:created xsi:type="dcterms:W3CDTF">2013-10-21T09:46:00Z</dcterms:created>
  <dcterms:modified xsi:type="dcterms:W3CDTF">2013-10-21T12:52:00Z</dcterms:modified>
</cp:coreProperties>
</file>